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32" w:rsidRDefault="00E17432" w:rsidP="00E17432">
      <w:pPr>
        <w:spacing w:line="1980" w:lineRule="exact"/>
        <w:ind w:right="357"/>
        <w:jc w:val="center"/>
        <w:rPr>
          <w:rFonts w:ascii="方正小标宋简体" w:eastAsia="方正小标宋简体" w:hAnsi="宋体"/>
          <w:sz w:val="44"/>
          <w:szCs w:val="44"/>
        </w:rPr>
      </w:pPr>
    </w:p>
    <w:p w:rsidR="00E17432" w:rsidRDefault="006E44A1" w:rsidP="00E17432">
      <w:pPr>
        <w:spacing w:line="1980" w:lineRule="exact"/>
        <w:ind w:right="357"/>
        <w:jc w:val="center"/>
        <w:rPr>
          <w:rFonts w:ascii="宋体" w:hAnsi="宋体"/>
          <w:b/>
          <w:sz w:val="36"/>
          <w:szCs w:val="36"/>
        </w:rPr>
      </w:pPr>
      <w:r w:rsidRPr="006E44A1">
        <w:rPr>
          <w:rFonts w:ascii="方正小标宋简体" w:eastAsia="方正小标宋简体" w:hAnsi="宋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0pt;height:60pt;mso-position-horizontal-relative:page;mso-position-vertical-relative:page" fillcolor="red" strokecolor="red" strokeweight="1.25pt">
            <v:shadow color="#868686"/>
            <v:textpath style="font-family:&quot;华文中宋&quot;;font-size:60pt;font-weight:bold;v-text-kern:t" trim="t" string="宜  春  学  院"/>
          </v:shape>
        </w:pict>
      </w:r>
    </w:p>
    <w:p w:rsidR="00E17432" w:rsidRDefault="00E17432" w:rsidP="00E17432">
      <w:pPr>
        <w:spacing w:line="720" w:lineRule="exact"/>
        <w:jc w:val="center"/>
        <w:rPr>
          <w:rFonts w:ascii="仿宋_GB2312" w:eastAsia="仿宋_GB2312" w:hAnsi="仿宋_GB2312"/>
          <w:color w:val="000000"/>
          <w:sz w:val="32"/>
          <w:szCs w:val="32"/>
        </w:rPr>
      </w:pPr>
      <w:r>
        <w:rPr>
          <w:rFonts w:ascii="仿宋" w:eastAsia="仿宋" w:hAnsi="仿宋" w:cs="仿宋" w:hint="eastAsia"/>
          <w:color w:val="000000"/>
          <w:sz w:val="32"/>
          <w:szCs w:val="32"/>
        </w:rPr>
        <w:t>宜学院字〔</w:t>
      </w:r>
      <w:r>
        <w:rPr>
          <w:rFonts w:ascii="仿宋" w:eastAsia="仿宋" w:hAnsi="仿宋" w:cs="仿宋"/>
          <w:color w:val="000000"/>
          <w:sz w:val="32"/>
          <w:szCs w:val="32"/>
        </w:rPr>
        <w:t>201</w:t>
      </w:r>
      <w:r>
        <w:rPr>
          <w:rFonts w:ascii="仿宋" w:eastAsia="仿宋" w:hAnsi="仿宋" w:cs="仿宋" w:hint="eastAsia"/>
          <w:color w:val="000000"/>
          <w:sz w:val="32"/>
          <w:szCs w:val="32"/>
        </w:rPr>
        <w:t>9〕7</w:t>
      </w:r>
      <w:r>
        <w:rPr>
          <w:rFonts w:ascii="仿宋" w:eastAsia="仿宋" w:hAnsi="仿宋" w:cs="仿宋"/>
          <w:color w:val="000000"/>
          <w:sz w:val="32"/>
          <w:szCs w:val="32"/>
        </w:rPr>
        <w:t>3</w:t>
      </w:r>
      <w:r>
        <w:rPr>
          <w:rFonts w:ascii="仿宋" w:eastAsia="仿宋" w:hAnsi="仿宋" w:cs="仿宋" w:hint="eastAsia"/>
          <w:color w:val="000000"/>
          <w:sz w:val="32"/>
          <w:szCs w:val="32"/>
        </w:rPr>
        <w:t>号</w:t>
      </w:r>
    </w:p>
    <w:p w:rsidR="00E17432" w:rsidRDefault="006E44A1" w:rsidP="00E17432">
      <w:pPr>
        <w:spacing w:line="280" w:lineRule="exact"/>
        <w:jc w:val="center"/>
        <w:rPr>
          <w:rFonts w:ascii="仿宋_GB2312" w:eastAsia="仿宋_GB2312" w:hAnsi="仿宋_GB2312"/>
          <w:color w:val="000000"/>
          <w:sz w:val="32"/>
          <w:szCs w:val="32"/>
        </w:rPr>
      </w:pPr>
      <w:r w:rsidRPr="006E44A1">
        <w:pict>
          <v:line id="直线 4" o:spid="_x0000_s1032" style="position:absolute;left:0;text-align:left;z-index:251666432" from="-4.5pt,12.75pt" to="437.7pt,13.5pt" strokecolor="red" strokeweight="3pt"/>
        </w:pict>
      </w:r>
    </w:p>
    <w:p w:rsidR="00E17432" w:rsidRDefault="00E17432" w:rsidP="00E17432">
      <w:pPr>
        <w:tabs>
          <w:tab w:val="left" w:pos="7320"/>
        </w:tabs>
        <w:spacing w:line="540" w:lineRule="exact"/>
        <w:jc w:val="left"/>
        <w:rPr>
          <w:rFonts w:hAnsi="宋体"/>
        </w:rPr>
      </w:pPr>
    </w:p>
    <w:p w:rsidR="00E17432" w:rsidRPr="00591C6B" w:rsidRDefault="00E17432" w:rsidP="00E17432">
      <w:pPr>
        <w:spacing w:line="600" w:lineRule="exact"/>
        <w:ind w:firstLineChars="150" w:firstLine="645"/>
        <w:jc w:val="center"/>
        <w:rPr>
          <w:rFonts w:ascii="宋体"/>
          <w:b/>
          <w:bCs/>
          <w:sz w:val="44"/>
          <w:szCs w:val="44"/>
        </w:rPr>
      </w:pPr>
      <w:r w:rsidRPr="00591C6B">
        <w:rPr>
          <w:rFonts w:ascii="宋体" w:hAnsi="宋体" w:cs="宋体" w:hint="eastAsia"/>
          <w:b/>
          <w:bCs/>
          <w:spacing w:val="-6"/>
          <w:sz w:val="44"/>
          <w:szCs w:val="44"/>
        </w:rPr>
        <w:t>宜春学院</w:t>
      </w:r>
      <w:r w:rsidRPr="00591C6B">
        <w:rPr>
          <w:rFonts w:ascii="宋体" w:hAnsi="宋体" w:cs="宋体" w:hint="eastAsia"/>
          <w:b/>
          <w:bCs/>
          <w:sz w:val="44"/>
          <w:szCs w:val="44"/>
        </w:rPr>
        <w:t>关于</w:t>
      </w:r>
    </w:p>
    <w:p w:rsidR="00E17432" w:rsidRPr="00591C6B" w:rsidRDefault="00E17432" w:rsidP="00E17432">
      <w:pPr>
        <w:spacing w:line="600" w:lineRule="exact"/>
        <w:ind w:firstLineChars="150" w:firstLine="663"/>
        <w:jc w:val="center"/>
        <w:rPr>
          <w:rFonts w:ascii="宋体"/>
          <w:b/>
          <w:bCs/>
          <w:sz w:val="44"/>
          <w:szCs w:val="44"/>
        </w:rPr>
      </w:pPr>
      <w:r w:rsidRPr="00591C6B">
        <w:rPr>
          <w:rFonts w:ascii="宋体" w:hAnsi="宋体" w:cs="宋体" w:hint="eastAsia"/>
          <w:b/>
          <w:bCs/>
          <w:sz w:val="44"/>
          <w:szCs w:val="44"/>
        </w:rPr>
        <w:t>印发《宜春学院采购管理实施细则》的通知</w:t>
      </w:r>
    </w:p>
    <w:p w:rsidR="00E17432" w:rsidRPr="00591C6B" w:rsidRDefault="00E17432" w:rsidP="00E17432">
      <w:pPr>
        <w:rPr>
          <w:rFonts w:ascii="仿宋" w:eastAsia="仿宋" w:hAnsi="仿宋"/>
          <w:sz w:val="32"/>
          <w:szCs w:val="32"/>
        </w:rPr>
      </w:pPr>
    </w:p>
    <w:p w:rsidR="00E17432" w:rsidRPr="00591C6B" w:rsidRDefault="00E17432" w:rsidP="00E17432">
      <w:pPr>
        <w:spacing w:line="660" w:lineRule="exact"/>
        <w:rPr>
          <w:rFonts w:ascii="楷体" w:eastAsia="楷体" w:hAnsi="楷体"/>
          <w:sz w:val="32"/>
          <w:szCs w:val="32"/>
        </w:rPr>
      </w:pPr>
      <w:r w:rsidRPr="00591C6B">
        <w:rPr>
          <w:rFonts w:ascii="楷体" w:eastAsia="楷体" w:hAnsi="楷体" w:cs="楷体" w:hint="eastAsia"/>
          <w:sz w:val="32"/>
          <w:szCs w:val="32"/>
        </w:rPr>
        <w:t>各教学院、校属各部门（单位）：</w:t>
      </w:r>
    </w:p>
    <w:p w:rsidR="00E17432" w:rsidRPr="00591C6B" w:rsidRDefault="00E17432" w:rsidP="00E17432">
      <w:pPr>
        <w:spacing w:line="660" w:lineRule="exact"/>
        <w:rPr>
          <w:rFonts w:ascii="楷体" w:eastAsia="楷体" w:hAnsi="楷体"/>
          <w:sz w:val="32"/>
          <w:szCs w:val="32"/>
        </w:rPr>
      </w:pPr>
      <w:r w:rsidRPr="00591C6B">
        <w:rPr>
          <w:rFonts w:ascii="楷体" w:eastAsia="楷体" w:hAnsi="楷体" w:cs="楷体"/>
          <w:sz w:val="32"/>
          <w:szCs w:val="32"/>
        </w:rPr>
        <w:t xml:space="preserve">     </w:t>
      </w:r>
      <w:r w:rsidRPr="00591C6B">
        <w:rPr>
          <w:rFonts w:ascii="楷体" w:eastAsia="楷体" w:hAnsi="楷体" w:cs="楷体" w:hint="eastAsia"/>
          <w:sz w:val="32"/>
          <w:szCs w:val="32"/>
        </w:rPr>
        <w:t>经</w:t>
      </w:r>
      <w:r w:rsidRPr="00591C6B">
        <w:rPr>
          <w:rFonts w:ascii="楷体" w:eastAsia="楷体" w:hAnsi="楷体" w:cs="楷体"/>
          <w:sz w:val="32"/>
          <w:szCs w:val="32"/>
        </w:rPr>
        <w:t>2019</w:t>
      </w:r>
      <w:r w:rsidRPr="00591C6B">
        <w:rPr>
          <w:rFonts w:ascii="楷体" w:eastAsia="楷体" w:hAnsi="楷体" w:cs="楷体" w:hint="eastAsia"/>
          <w:sz w:val="32"/>
          <w:szCs w:val="32"/>
        </w:rPr>
        <w:t>年第</w:t>
      </w:r>
      <w:r w:rsidRPr="00591C6B">
        <w:rPr>
          <w:rFonts w:ascii="楷体" w:eastAsia="楷体" w:hAnsi="楷体" w:cs="楷体"/>
          <w:sz w:val="32"/>
          <w:szCs w:val="32"/>
        </w:rPr>
        <w:t>9</w:t>
      </w:r>
      <w:r w:rsidRPr="00591C6B">
        <w:rPr>
          <w:rFonts w:ascii="楷体" w:eastAsia="楷体" w:hAnsi="楷体" w:cs="楷体" w:hint="eastAsia"/>
          <w:sz w:val="32"/>
          <w:szCs w:val="32"/>
        </w:rPr>
        <w:t>次校长办公会研究同意，现将《宜春学院采购管理实施细则》印发给你们，请遵照执行。</w:t>
      </w:r>
    </w:p>
    <w:p w:rsidR="00E17432" w:rsidRPr="00591C6B" w:rsidRDefault="00E17432" w:rsidP="00E17432">
      <w:pPr>
        <w:spacing w:line="660" w:lineRule="exact"/>
        <w:rPr>
          <w:rFonts w:ascii="楷体" w:eastAsia="楷体" w:hAnsi="楷体"/>
          <w:sz w:val="32"/>
          <w:szCs w:val="32"/>
        </w:rPr>
      </w:pPr>
    </w:p>
    <w:p w:rsidR="00E17432" w:rsidRPr="00591C6B" w:rsidRDefault="00E17432" w:rsidP="00E17432">
      <w:pPr>
        <w:spacing w:line="660" w:lineRule="exact"/>
        <w:rPr>
          <w:rFonts w:ascii="楷体" w:eastAsia="楷体" w:hAnsi="楷体"/>
          <w:sz w:val="32"/>
          <w:szCs w:val="32"/>
        </w:rPr>
      </w:pPr>
    </w:p>
    <w:p w:rsidR="00E17432" w:rsidRPr="00591C6B" w:rsidRDefault="00E17432" w:rsidP="00E17432">
      <w:pPr>
        <w:spacing w:line="660" w:lineRule="exact"/>
        <w:ind w:left="4800" w:right="640" w:hangingChars="1500" w:hanging="4800"/>
        <w:jc w:val="right"/>
        <w:rPr>
          <w:rFonts w:ascii="楷体" w:eastAsia="楷体" w:hAnsi="楷体"/>
          <w:sz w:val="32"/>
          <w:szCs w:val="32"/>
        </w:rPr>
      </w:pPr>
      <w:r w:rsidRPr="00591C6B">
        <w:rPr>
          <w:rFonts w:ascii="楷体" w:eastAsia="楷体" w:hAnsi="楷体" w:cs="楷体"/>
          <w:sz w:val="32"/>
          <w:szCs w:val="32"/>
        </w:rPr>
        <w:t xml:space="preserve"> </w:t>
      </w:r>
      <w:r w:rsidRPr="00591C6B">
        <w:rPr>
          <w:rFonts w:ascii="楷体" w:eastAsia="楷体" w:hAnsi="楷体" w:cs="楷体" w:hint="eastAsia"/>
          <w:sz w:val="32"/>
          <w:szCs w:val="32"/>
        </w:rPr>
        <w:t>宜春学院</w:t>
      </w:r>
      <w:r w:rsidRPr="00591C6B">
        <w:rPr>
          <w:rFonts w:ascii="楷体" w:eastAsia="楷体" w:hAnsi="楷体" w:cs="楷体"/>
          <w:sz w:val="32"/>
          <w:szCs w:val="32"/>
        </w:rPr>
        <w:t xml:space="preserve">                                 </w:t>
      </w:r>
    </w:p>
    <w:p w:rsidR="00E17432" w:rsidRPr="00591C6B" w:rsidRDefault="00E17432" w:rsidP="00E17432">
      <w:pPr>
        <w:spacing w:line="660" w:lineRule="exact"/>
        <w:ind w:left="4800" w:hangingChars="1500" w:hanging="4800"/>
        <w:jc w:val="right"/>
        <w:rPr>
          <w:rFonts w:ascii="楷体" w:eastAsia="楷体" w:hAnsi="楷体"/>
          <w:sz w:val="32"/>
          <w:szCs w:val="32"/>
        </w:rPr>
      </w:pPr>
      <w:r w:rsidRPr="00591C6B">
        <w:rPr>
          <w:rFonts w:ascii="楷体" w:eastAsia="楷体" w:hAnsi="楷体" w:cs="楷体"/>
          <w:sz w:val="32"/>
          <w:szCs w:val="32"/>
        </w:rPr>
        <w:t xml:space="preserve"> </w:t>
      </w:r>
      <w:smartTag w:uri="urn:schemas-microsoft-com:office:smarttags" w:element="chsdate">
        <w:smartTagPr>
          <w:attr w:name="IsROCDate" w:val="False"/>
          <w:attr w:name="IsLunarDate" w:val="False"/>
          <w:attr w:name="Day" w:val="28"/>
          <w:attr w:name="Month" w:val="5"/>
          <w:attr w:name="Year" w:val="2019"/>
        </w:smartTagPr>
        <w:r w:rsidRPr="00591C6B">
          <w:rPr>
            <w:rFonts w:ascii="楷体" w:eastAsia="楷体" w:hAnsi="楷体" w:cs="楷体"/>
            <w:sz w:val="32"/>
            <w:szCs w:val="32"/>
          </w:rPr>
          <w:t>2019</w:t>
        </w:r>
        <w:r w:rsidRPr="00591C6B">
          <w:rPr>
            <w:rFonts w:ascii="楷体" w:eastAsia="楷体" w:hAnsi="楷体" w:cs="楷体" w:hint="eastAsia"/>
            <w:sz w:val="32"/>
            <w:szCs w:val="32"/>
          </w:rPr>
          <w:t>年</w:t>
        </w:r>
        <w:r w:rsidRPr="00591C6B">
          <w:rPr>
            <w:rFonts w:ascii="楷体" w:eastAsia="楷体" w:hAnsi="楷体" w:cs="楷体"/>
            <w:sz w:val="32"/>
            <w:szCs w:val="32"/>
          </w:rPr>
          <w:t>5</w:t>
        </w:r>
        <w:r w:rsidRPr="00591C6B">
          <w:rPr>
            <w:rFonts w:ascii="楷体" w:eastAsia="楷体" w:hAnsi="楷体" w:cs="楷体" w:hint="eastAsia"/>
            <w:sz w:val="32"/>
            <w:szCs w:val="32"/>
          </w:rPr>
          <w:t>月</w:t>
        </w:r>
        <w:r w:rsidRPr="00591C6B">
          <w:rPr>
            <w:rFonts w:ascii="楷体" w:eastAsia="楷体" w:hAnsi="楷体" w:cs="楷体"/>
            <w:sz w:val="32"/>
            <w:szCs w:val="32"/>
          </w:rPr>
          <w:t>28</w:t>
        </w:r>
        <w:r w:rsidRPr="00591C6B">
          <w:rPr>
            <w:rFonts w:ascii="楷体" w:eastAsia="楷体" w:hAnsi="楷体" w:cs="楷体" w:hint="eastAsia"/>
            <w:sz w:val="32"/>
            <w:szCs w:val="32"/>
          </w:rPr>
          <w:t>日</w:t>
        </w:r>
      </w:smartTag>
    </w:p>
    <w:p w:rsidR="00E17432" w:rsidRPr="00591C6B" w:rsidRDefault="00E17432" w:rsidP="00E17432">
      <w:pPr>
        <w:spacing w:line="600" w:lineRule="exact"/>
        <w:ind w:firstLineChars="150" w:firstLine="450"/>
        <w:jc w:val="center"/>
        <w:rPr>
          <w:rFonts w:ascii="宋体"/>
          <w:b/>
          <w:bCs/>
          <w:sz w:val="44"/>
          <w:szCs w:val="44"/>
        </w:rPr>
      </w:pPr>
      <w:r w:rsidRPr="00591C6B">
        <w:rPr>
          <w:rFonts w:ascii="仿宋" w:eastAsia="仿宋" w:hAnsi="仿宋"/>
          <w:sz w:val="30"/>
          <w:szCs w:val="30"/>
        </w:rPr>
        <w:br w:type="page"/>
      </w:r>
      <w:r w:rsidRPr="00591C6B">
        <w:rPr>
          <w:rFonts w:ascii="宋体" w:hAnsi="宋体" w:cs="宋体" w:hint="eastAsia"/>
          <w:b/>
          <w:bCs/>
          <w:sz w:val="44"/>
          <w:szCs w:val="44"/>
        </w:rPr>
        <w:lastRenderedPageBreak/>
        <w:t>宜春学院采购管理实施细则</w:t>
      </w:r>
    </w:p>
    <w:p w:rsidR="00E17432" w:rsidRPr="00591C6B" w:rsidRDefault="00E17432" w:rsidP="00E17432">
      <w:pPr>
        <w:spacing w:line="600" w:lineRule="exact"/>
        <w:ind w:firstLineChars="200" w:firstLine="640"/>
        <w:rPr>
          <w:rFonts w:ascii="仿宋" w:eastAsia="仿宋" w:hAnsi="仿宋"/>
          <w:sz w:val="32"/>
          <w:szCs w:val="32"/>
        </w:rPr>
      </w:pP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第一条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为进一步规范学校采购管理，更好地服务学校事业发展，根据《中华人民共和国政府采购法》、《中华人民共和国政府采购法实施条例》、《中华人民共和国招标投标法》、《中华人民共和国招标投标法实施条例》、《政府采购货物和服务招标投标管理办法》、《政府采购非招标采购方式管理办法》、《必须招标的工程项目规定》等相关法律法规及《江西省财政厅关于进一步做好我省高校和科研院所科研仪器设备采购有关工作的通知》等文件精神，结合学校实际，制定本实施细则。</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第二条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采购分为政府采购和学校自行采购，由招标采购中心负责组织实施。</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第三条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政府采购范围</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（一）使用财政性资金采购政府采购集中采购目录以内、下限金额标准以上的货物、工程和服务的采购。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（二）使用财政性资金采购政府采购集中采购目录以外、采购限额标准以上的货物、工程和服务的采购。</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第四条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学校自行采购范围</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（一）政府采购集中采购目录以内，单项或批量在下限金额标准以下的货物、工程和服务的采购。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（二）政府采购集中采购目录以外，采购限额标准以下的货物、工程和服务的采购。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（三）经上级主管部门批准由学校自行采购的项目。</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lastRenderedPageBreak/>
        <w:t>第五条</w:t>
      </w:r>
      <w:r w:rsidRPr="00591C6B">
        <w:rPr>
          <w:rFonts w:ascii="仿宋" w:eastAsia="仿宋" w:hAnsi="仿宋" w:cs="仿宋"/>
          <w:sz w:val="32"/>
          <w:szCs w:val="32"/>
        </w:rPr>
        <w:t xml:space="preserve"> </w:t>
      </w:r>
      <w:r w:rsidRPr="00591C6B">
        <w:rPr>
          <w:rFonts w:ascii="仿宋" w:eastAsia="仿宋" w:hAnsi="仿宋" w:cs="仿宋" w:hint="eastAsia"/>
          <w:sz w:val="32"/>
          <w:szCs w:val="32"/>
        </w:rPr>
        <w:t>政府采购方式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（一）公开招标：是指采购人依法以招标公告的方式邀请非特定的供应商参加投标的采购方式。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适用条件：预算金额达到公开招标数额标准以上的项目。</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（二）邀请招标：是指采购人依法从符合相应资格条件的供应商中随机抽取三家以上供应商，并以投标邀请书的方式邀请其参加投标的采购方式。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涉及国家安全、国家秘密或者抢险救灾，适宜招标但不宜公开招标的；项目技术复杂或有特殊要求，或者受自然地域环境限制，只有少量潜在投标人可供选择的；采用公开招标方式的费用占项目合同金额的比例过大的；受自然地域环境限制的或者法律、法规规定不宜公开招标的；具有特殊性，只能从有限范围的供应商处采购的。</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（三）竞争性谈判：是指谈判小组与符合资格条件的供应商就采购货物、工程和服务事宜进行谈判，供应</w:t>
      </w:r>
      <w:proofErr w:type="gramStart"/>
      <w:r w:rsidRPr="00591C6B">
        <w:rPr>
          <w:rFonts w:ascii="仿宋" w:eastAsia="仿宋" w:hAnsi="仿宋" w:cs="仿宋" w:hint="eastAsia"/>
          <w:sz w:val="32"/>
          <w:szCs w:val="32"/>
        </w:rPr>
        <w:t>商按照</w:t>
      </w:r>
      <w:proofErr w:type="gramEnd"/>
      <w:r w:rsidRPr="00591C6B">
        <w:rPr>
          <w:rFonts w:ascii="仿宋" w:eastAsia="仿宋" w:hAnsi="仿宋" w:cs="仿宋" w:hint="eastAsia"/>
          <w:sz w:val="32"/>
          <w:szCs w:val="32"/>
        </w:rPr>
        <w:t>谈判文件的要求提交响应文件和最后报价，采购人从谈判小组提出的成交候选人中确定成交供应商的采购方式。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招标后没有供应商投标或没有合格标的或重新招标未能成立的；技术复杂或性质特殊，不能确定详细规格或具体要求的；采用招标所需时间不能满足采购申请单位紧急需要的；不能事先计算出价格总额的项目。</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（四）单一来源采购：是指采购人从某一特定供应商处采购货物、工程和服务的采购方式。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lastRenderedPageBreak/>
        <w:t>适用条件：只能从唯一供应商处采购的</w:t>
      </w:r>
      <w:r w:rsidRPr="00591C6B">
        <w:rPr>
          <w:rFonts w:ascii="仿宋" w:eastAsia="仿宋" w:hAnsi="仿宋" w:cs="仿宋"/>
          <w:sz w:val="32"/>
          <w:szCs w:val="32"/>
        </w:rPr>
        <w:t>;</w:t>
      </w:r>
      <w:r w:rsidRPr="00591C6B">
        <w:rPr>
          <w:rFonts w:ascii="仿宋" w:eastAsia="仿宋" w:hAnsi="仿宋" w:cs="仿宋" w:hint="eastAsia"/>
          <w:sz w:val="32"/>
          <w:szCs w:val="32"/>
        </w:rPr>
        <w:t>发生了不可预见的紧急情况不能从其他供应商处采购的</w:t>
      </w:r>
      <w:r w:rsidRPr="00591C6B">
        <w:rPr>
          <w:rFonts w:ascii="仿宋" w:eastAsia="仿宋" w:hAnsi="仿宋" w:cs="仿宋"/>
          <w:sz w:val="32"/>
          <w:szCs w:val="32"/>
        </w:rPr>
        <w:t>;</w:t>
      </w:r>
      <w:r w:rsidRPr="00591C6B">
        <w:rPr>
          <w:rFonts w:ascii="仿宋" w:eastAsia="仿宋" w:hAnsi="仿宋" w:cs="仿宋" w:hint="eastAsia"/>
          <w:sz w:val="32"/>
          <w:szCs w:val="32"/>
        </w:rPr>
        <w:t>必须保证原有采购项目一致性或服务配套要求，需要继续从原供应商处添购，且添购资金总额不超过原合同采购金额百分之十的。</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（五）</w:t>
      </w:r>
      <w:proofErr w:type="gramStart"/>
      <w:r w:rsidRPr="00591C6B">
        <w:rPr>
          <w:rFonts w:ascii="仿宋" w:eastAsia="仿宋" w:hAnsi="仿宋" w:cs="仿宋" w:hint="eastAsia"/>
          <w:sz w:val="32"/>
          <w:szCs w:val="32"/>
        </w:rPr>
        <w:t>竟争</w:t>
      </w:r>
      <w:proofErr w:type="gramEnd"/>
      <w:r w:rsidRPr="00591C6B">
        <w:rPr>
          <w:rFonts w:ascii="仿宋" w:eastAsia="仿宋" w:hAnsi="仿宋" w:cs="仿宋" w:hint="eastAsia"/>
          <w:sz w:val="32"/>
          <w:szCs w:val="32"/>
        </w:rPr>
        <w:t>性磋商：是指采购人、政府采购代理机构通过组建竞争性磋商小组与符合条件的供应商就采购货物、工程和服务事宜进行磋商，供应</w:t>
      </w:r>
      <w:proofErr w:type="gramStart"/>
      <w:r w:rsidRPr="00591C6B">
        <w:rPr>
          <w:rFonts w:ascii="仿宋" w:eastAsia="仿宋" w:hAnsi="仿宋" w:cs="仿宋" w:hint="eastAsia"/>
          <w:sz w:val="32"/>
          <w:szCs w:val="32"/>
        </w:rPr>
        <w:t>商按照</w:t>
      </w:r>
      <w:proofErr w:type="gramEnd"/>
      <w:r w:rsidRPr="00591C6B">
        <w:rPr>
          <w:rFonts w:ascii="仿宋" w:eastAsia="仿宋" w:hAnsi="仿宋" w:cs="仿宋" w:hint="eastAsia"/>
          <w:sz w:val="32"/>
          <w:szCs w:val="32"/>
        </w:rPr>
        <w:t>磋商文件的要求提交响应文件和报价，采购人从磋商小组评审后提出的候选供应商名单中确定成交供应商的采购方式。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购买服务项目；技术复杂或者性质特殊，不能确定详细规格或者具体要求的；因艺术品采购、专利、专有技术或者服务的时间、数量事先不能确定等原因不能事先计算出价格总额的；市场竞争不充分的科研项目，以及需要扶持的科技成果转化项目；必须进行招标的工程建设项目以外的工程建设项目。</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（六）询价：是指询价小组向符合资格条件的供应商发出采购货物询价通知书，要求供应商一次报出不得更改的价格，采购人从询价小组提出的成交候选人中确定成交供应商的采购方式。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适用条件：采购的货物规格、标准统一、现货货源充足且价格变化幅度小的政府采购项目，且预算金额在公开招标限额标准以下的项目。</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（七）国务院政府采购监督管理部门认定的其他采购方式。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（八）达到公开招标数额标准的货物、工程和服务的采购项目，拟采用非招标采购方式的，应在采购活动开始前，由招标采</w:t>
      </w:r>
      <w:r w:rsidRPr="00591C6B">
        <w:rPr>
          <w:rFonts w:ascii="仿宋" w:eastAsia="仿宋" w:hAnsi="仿宋" w:cs="仿宋" w:hint="eastAsia"/>
          <w:sz w:val="32"/>
          <w:szCs w:val="32"/>
        </w:rPr>
        <w:lastRenderedPageBreak/>
        <w:t>购中心报市财政局审批。</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第六条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学校自行采购方式参照政府采购方式，包含公开招标、邀请招标、竞争性谈判、单一来源谈判、竞争性磋商、询价等采购方式。</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第七条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采购原则</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所有采购项目均需遵循先审批后采购的原则。</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第八条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政府采购流程</w:t>
      </w:r>
    </w:p>
    <w:p w:rsidR="00E17432" w:rsidRPr="00591C6B" w:rsidRDefault="00E17432" w:rsidP="00E17432">
      <w:pPr>
        <w:spacing w:line="600" w:lineRule="exact"/>
        <w:ind w:firstLineChars="196" w:firstLine="627"/>
        <w:rPr>
          <w:rFonts w:ascii="仿宋" w:eastAsia="仿宋" w:hAnsi="仿宋"/>
          <w:sz w:val="32"/>
          <w:szCs w:val="32"/>
        </w:rPr>
      </w:pPr>
      <w:r w:rsidRPr="00591C6B">
        <w:rPr>
          <w:rFonts w:ascii="仿宋" w:eastAsia="仿宋" w:hAnsi="仿宋" w:cs="仿宋" w:hint="eastAsia"/>
          <w:sz w:val="32"/>
          <w:szCs w:val="32"/>
        </w:rPr>
        <w:t>（一）货物、服务类政府采购流程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采购项目申请：采购申请单位应按采购预算的内容和要求填写《宜春学院采购项目审批表》（见附件</w:t>
      </w:r>
      <w:r w:rsidRPr="00591C6B">
        <w:rPr>
          <w:rFonts w:ascii="仿宋" w:eastAsia="仿宋" w:hAnsi="仿宋" w:cs="仿宋"/>
          <w:sz w:val="32"/>
          <w:szCs w:val="32"/>
        </w:rPr>
        <w:t>1</w:t>
      </w:r>
      <w:r w:rsidRPr="00591C6B">
        <w:rPr>
          <w:rFonts w:ascii="仿宋" w:eastAsia="仿宋" w:hAnsi="仿宋" w:cs="仿宋" w:hint="eastAsia"/>
          <w:sz w:val="32"/>
          <w:szCs w:val="32"/>
        </w:rPr>
        <w:t>）。没有年度采购预算的项目，需提供立项依据。属于使用教学院、校属部门和教辅单位或其他经费的临时采购项目，</w:t>
      </w:r>
      <w:proofErr w:type="gramStart"/>
      <w:r w:rsidRPr="00591C6B">
        <w:rPr>
          <w:rFonts w:ascii="仿宋" w:eastAsia="仿宋" w:hAnsi="仿宋" w:cs="仿宋" w:hint="eastAsia"/>
          <w:sz w:val="32"/>
          <w:szCs w:val="32"/>
        </w:rPr>
        <w:t>需所在教</w:t>
      </w:r>
      <w:proofErr w:type="gramEnd"/>
      <w:r w:rsidRPr="00591C6B">
        <w:rPr>
          <w:rFonts w:ascii="仿宋" w:eastAsia="仿宋" w:hAnsi="仿宋" w:cs="仿宋" w:hint="eastAsia"/>
          <w:sz w:val="32"/>
          <w:szCs w:val="32"/>
        </w:rPr>
        <w:t>学院或部门相关会议研究通过后，提供原始会议记录或会议纪要并加盖公章。《宜春学院采购项目审批表》须由经费项目负责人、采购申请单位负责人审批；教学设备、科研课题、学科建设、人才、基建等专项经费同时</w:t>
      </w:r>
      <w:proofErr w:type="gramStart"/>
      <w:r w:rsidRPr="00591C6B">
        <w:rPr>
          <w:rFonts w:ascii="仿宋" w:eastAsia="仿宋" w:hAnsi="仿宋" w:cs="仿宋" w:hint="eastAsia"/>
          <w:sz w:val="32"/>
          <w:szCs w:val="32"/>
        </w:rPr>
        <w:t>需相关</w:t>
      </w:r>
      <w:proofErr w:type="gramEnd"/>
      <w:r w:rsidRPr="00591C6B">
        <w:rPr>
          <w:rFonts w:ascii="仿宋" w:eastAsia="仿宋" w:hAnsi="仿宋" w:cs="仿宋" w:hint="eastAsia"/>
          <w:sz w:val="32"/>
          <w:szCs w:val="32"/>
        </w:rPr>
        <w:t>专项经费管理部门负责人审批。单一来源采购的，需提供单一来源项目的请示或报告；采购进口设备的，需提供采购进口产品申请表、认证材料及专家意见表（见附件</w:t>
      </w:r>
      <w:r w:rsidRPr="00591C6B">
        <w:rPr>
          <w:rFonts w:ascii="仿宋" w:eastAsia="仿宋" w:hAnsi="仿宋" w:cs="仿宋"/>
          <w:sz w:val="32"/>
          <w:szCs w:val="32"/>
        </w:rPr>
        <w:t>2</w:t>
      </w:r>
      <w:r w:rsidRPr="00591C6B">
        <w:rPr>
          <w:rFonts w:ascii="仿宋" w:eastAsia="仿宋" w:hAnsi="仿宋" w:cs="仿宋" w:hint="eastAsia"/>
          <w:sz w:val="32"/>
          <w:szCs w:val="32"/>
        </w:rPr>
        <w:t>）。《宜春学院采购项目审批表》经资产管理部门审核后，交招标采购中心。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采购方式确定：招标采购中心根据项目属性按照政府采购的相关法规及管理办法确定采购方式。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采购代理机构选定：招标采购中心按照相关管理办法在学</w:t>
      </w:r>
      <w:r w:rsidRPr="00591C6B">
        <w:rPr>
          <w:rFonts w:ascii="仿宋" w:eastAsia="仿宋" w:hAnsi="仿宋" w:cs="仿宋" w:hint="eastAsia"/>
          <w:sz w:val="32"/>
          <w:szCs w:val="32"/>
        </w:rPr>
        <w:lastRenderedPageBreak/>
        <w:t>校已入围备案的采购代理机构名单中通过集体研究选定，并代表学校与采购代理机构签订委托协议，委托其组织相关项目的采购活动。政府采购集中采购机构采购目录内的项目必须委托宜春市政府采购中心代理。</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采购文件编制、公告：采购代理机构按照采购申请单位提供的项目资料编制采购文件，招标采购中心按照相关法律法规要求审核采购文件，对不合理、违规等部分内容制发《宜春学院招标</w:t>
      </w:r>
      <w:r w:rsidRPr="00591C6B">
        <w:rPr>
          <w:rFonts w:ascii="仿宋" w:eastAsia="仿宋" w:hAnsi="仿宋" w:cs="仿宋"/>
          <w:sz w:val="32"/>
          <w:szCs w:val="32"/>
        </w:rPr>
        <w:t>(</w:t>
      </w:r>
      <w:r w:rsidRPr="00591C6B">
        <w:rPr>
          <w:rFonts w:ascii="仿宋" w:eastAsia="仿宋" w:hAnsi="仿宋" w:cs="仿宋" w:hint="eastAsia"/>
          <w:sz w:val="32"/>
          <w:szCs w:val="32"/>
        </w:rPr>
        <w:t>采购</w:t>
      </w:r>
      <w:r w:rsidRPr="00591C6B">
        <w:rPr>
          <w:rFonts w:ascii="仿宋" w:eastAsia="仿宋" w:hAnsi="仿宋" w:cs="仿宋"/>
          <w:sz w:val="32"/>
          <w:szCs w:val="32"/>
        </w:rPr>
        <w:t>)</w:t>
      </w:r>
      <w:r w:rsidRPr="00591C6B">
        <w:rPr>
          <w:rFonts w:ascii="仿宋" w:eastAsia="仿宋" w:hAnsi="仿宋" w:cs="仿宋" w:hint="eastAsia"/>
          <w:sz w:val="32"/>
          <w:szCs w:val="32"/>
        </w:rPr>
        <w:t>文件审查意见书》（见附件</w:t>
      </w:r>
      <w:r w:rsidRPr="00591C6B">
        <w:rPr>
          <w:rFonts w:ascii="仿宋" w:eastAsia="仿宋" w:hAnsi="仿宋" w:cs="仿宋"/>
          <w:sz w:val="32"/>
          <w:szCs w:val="32"/>
        </w:rPr>
        <w:t>3</w:t>
      </w:r>
      <w:r w:rsidRPr="00591C6B">
        <w:rPr>
          <w:rFonts w:ascii="仿宋" w:eastAsia="仿宋" w:hAnsi="仿宋" w:cs="仿宋" w:hint="eastAsia"/>
          <w:sz w:val="32"/>
          <w:szCs w:val="32"/>
        </w:rPr>
        <w:t>）并修订，文件经采购申请单位修改确认后，在江西省公共资源交易网发布采购公告。公告期限根据采购方式确定。</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开标、评标：采购代理机构按政府采购相关程序要求组织开标、评标工作。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中标（或成交）公告：在规定时间内，根据评标结果确定中标（或成交）供应商，中标（或成交）结果在指定媒体予以公告，公告期为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合同签订：按《宜春学院经济类合同管理办法》与中标（或成交）供应商签订合同。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付款：采购申请单位凭《宜春市政府采购项目验收记录》和《宜春市政府采购项目验收报告》（见附件</w:t>
      </w:r>
      <w:r w:rsidRPr="00591C6B">
        <w:rPr>
          <w:rFonts w:ascii="仿宋" w:eastAsia="仿宋" w:hAnsi="仿宋" w:cs="仿宋"/>
          <w:sz w:val="32"/>
          <w:szCs w:val="32"/>
        </w:rPr>
        <w:t>4</w:t>
      </w:r>
      <w:r w:rsidRPr="00591C6B">
        <w:rPr>
          <w:rFonts w:ascii="仿宋" w:eastAsia="仿宋" w:hAnsi="仿宋" w:cs="仿宋" w:hint="eastAsia"/>
          <w:sz w:val="32"/>
          <w:szCs w:val="32"/>
        </w:rPr>
        <w:t>）按合同条款办理报账付款手续。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（二）政府协议采购、电子商城采购和公务印刷定点服务采购流程</w:t>
      </w:r>
    </w:p>
    <w:p w:rsidR="00E17432" w:rsidRPr="00591C6B" w:rsidRDefault="00E17432" w:rsidP="00E17432">
      <w:pPr>
        <w:spacing w:line="600" w:lineRule="exact"/>
        <w:ind w:firstLineChars="200" w:firstLine="640"/>
        <w:rPr>
          <w:rFonts w:ascii="仿宋" w:eastAsia="仿宋" w:hAnsi="仿宋"/>
          <w:kern w:val="0"/>
          <w:sz w:val="32"/>
          <w:szCs w:val="32"/>
        </w:rPr>
      </w:pPr>
      <w:r w:rsidRPr="00591C6B">
        <w:rPr>
          <w:rFonts w:ascii="仿宋" w:eastAsia="仿宋" w:hAnsi="仿宋" w:cs="仿宋" w:hint="eastAsia"/>
          <w:sz w:val="32"/>
          <w:szCs w:val="32"/>
        </w:rPr>
        <w:lastRenderedPageBreak/>
        <w:t>属于政府协议采购、电子商城采购项目，采购申请单位按要求填报《宜春学院采购项目审批表》，经资产管理部门审核后，交招标采购中心审核批复后组织实施</w:t>
      </w:r>
      <w:r w:rsidRPr="00591C6B">
        <w:rPr>
          <w:rFonts w:ascii="仿宋" w:eastAsia="仿宋" w:hAnsi="仿宋" w:cs="仿宋" w:hint="eastAsia"/>
          <w:kern w:val="0"/>
          <w:sz w:val="32"/>
          <w:szCs w:val="32"/>
        </w:rPr>
        <w:t>。</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属于公务印刷业务项目，采购申请单位</w:t>
      </w:r>
      <w:r w:rsidRPr="00591C6B">
        <w:rPr>
          <w:rFonts w:ascii="仿宋" w:eastAsia="仿宋" w:hAnsi="仿宋" w:cs="仿宋" w:hint="eastAsia"/>
          <w:sz w:val="32"/>
          <w:szCs w:val="32"/>
        </w:rPr>
        <w:t>按要求填报《宜春学院采购项目审批表》，经资产管理部门审核后，交</w:t>
      </w:r>
      <w:r w:rsidRPr="00591C6B">
        <w:rPr>
          <w:rFonts w:ascii="仿宋" w:eastAsia="仿宋" w:hAnsi="仿宋" w:cs="仿宋" w:hint="eastAsia"/>
          <w:kern w:val="0"/>
          <w:sz w:val="32"/>
          <w:szCs w:val="32"/>
        </w:rPr>
        <w:t>招标采购中心。其中，预算金额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万元以上的项目</w:t>
      </w:r>
      <w:r w:rsidRPr="00591C6B">
        <w:rPr>
          <w:rFonts w:ascii="仿宋" w:eastAsia="仿宋" w:hAnsi="仿宋" w:cs="仿宋" w:hint="eastAsia"/>
          <w:sz w:val="32"/>
          <w:szCs w:val="32"/>
        </w:rPr>
        <w:t>由招标采购中心组织实施。</w:t>
      </w: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万元以下的项目由招标采购中心批复采购申请单位进行自行采购：采购申请单位与宜春市定点印刷服务供应商根据中标优惠率（中标企业与中标优惠率情况每年在学校</w:t>
      </w:r>
      <w:r w:rsidRPr="00591C6B">
        <w:rPr>
          <w:rFonts w:ascii="仿宋" w:eastAsia="仿宋" w:hAnsi="仿宋" w:cs="仿宋"/>
          <w:kern w:val="0"/>
          <w:sz w:val="32"/>
          <w:szCs w:val="32"/>
        </w:rPr>
        <w:t>OA</w:t>
      </w:r>
      <w:r w:rsidRPr="00591C6B">
        <w:rPr>
          <w:rFonts w:ascii="仿宋" w:eastAsia="仿宋" w:hAnsi="仿宋" w:cs="仿宋" w:hint="eastAsia"/>
          <w:kern w:val="0"/>
          <w:sz w:val="32"/>
          <w:szCs w:val="32"/>
        </w:rPr>
        <w:t>办公系统和学校招标采购中心网站上公布）磋商报价，确定价格后按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签订印刷合同，印刷服务供应商按合同提供印刷服务。印刷业务完成并经采购申请单位自行组织验收合格后填报《宜春市市直单位公务印刷定点采购结算单》，与合同一并交招标采购中心备案。</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（三）政府采购集中采购目录内的政府采购工程项目采购流程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或归口职能部门按要求提交《宜春学院采购项目审批表》、立项材料、经审核的施工方案或图纸等（施工方案、图纸由基建职能部门出具或按有关要求选定符合资质的设计单位制定），经基建职能部门审核后</w:t>
      </w:r>
      <w:r w:rsidRPr="00591C6B">
        <w:rPr>
          <w:rFonts w:ascii="仿宋" w:eastAsia="仿宋" w:hAnsi="仿宋" w:cs="仿宋"/>
          <w:sz w:val="32"/>
          <w:szCs w:val="32"/>
        </w:rPr>
        <w:t>,</w:t>
      </w:r>
      <w:r w:rsidRPr="00591C6B">
        <w:rPr>
          <w:rFonts w:ascii="仿宋" w:eastAsia="仿宋" w:hAnsi="仿宋" w:cs="仿宋" w:hint="eastAsia"/>
          <w:sz w:val="32"/>
          <w:szCs w:val="32"/>
        </w:rPr>
        <w:t>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采购方式确定：招标采购中心根据项目属性按照政府采购的相关法规及管理办法确定采购方式。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lastRenderedPageBreak/>
        <w:t>3.</w:t>
      </w:r>
      <w:r w:rsidRPr="00591C6B">
        <w:rPr>
          <w:rFonts w:ascii="仿宋" w:eastAsia="仿宋" w:hAnsi="仿宋" w:cs="仿宋" w:hint="eastAsia"/>
          <w:sz w:val="32"/>
          <w:szCs w:val="32"/>
        </w:rPr>
        <w:t>采购代理机构选定：招标采购中心按照相关管理办法在学校已入围备案的采购代理机构名单中通过集体研究选定，并代表学校与采购代理机构签订委托协议，委托其组织相关项目的采购活动。政府采购集中采购机构采购目录内的项目必须委托宜春市政府采购中心代理。</w:t>
      </w:r>
    </w:p>
    <w:p w:rsidR="00E17432" w:rsidRPr="00591C6B" w:rsidRDefault="00E17432" w:rsidP="00E17432">
      <w:pPr>
        <w:pStyle w:val="1"/>
        <w:widowControl/>
        <w:shd w:val="clear" w:color="auto" w:fill="FFFFFF"/>
        <w:spacing w:beforeAutospacing="0" w:afterAutospacing="0" w:line="600" w:lineRule="exact"/>
        <w:ind w:firstLineChars="196" w:firstLine="627"/>
        <w:jc w:val="both"/>
        <w:rPr>
          <w:rFonts w:ascii="仿宋" w:eastAsia="仿宋" w:hAnsi="仿宋" w:cs="Times New Roman"/>
          <w:b w:val="0"/>
          <w:bCs w:val="0"/>
          <w:kern w:val="2"/>
          <w:sz w:val="32"/>
          <w:szCs w:val="32"/>
        </w:rPr>
      </w:pPr>
      <w:r w:rsidRPr="00591C6B">
        <w:rPr>
          <w:rFonts w:ascii="仿宋" w:eastAsia="仿宋" w:hAnsi="仿宋" w:cs="仿宋"/>
          <w:b w:val="0"/>
          <w:bCs w:val="0"/>
          <w:sz w:val="32"/>
          <w:szCs w:val="32"/>
        </w:rPr>
        <w:t>4.</w:t>
      </w:r>
      <w:r w:rsidRPr="00591C6B">
        <w:rPr>
          <w:rFonts w:ascii="仿宋" w:eastAsia="仿宋" w:hAnsi="仿宋" w:cs="仿宋" w:hint="eastAsia"/>
          <w:b w:val="0"/>
          <w:bCs w:val="0"/>
          <w:sz w:val="32"/>
          <w:szCs w:val="32"/>
        </w:rPr>
        <w:t>工程量清单编制及预算控制价：</w:t>
      </w:r>
      <w:r w:rsidRPr="00591C6B">
        <w:rPr>
          <w:rFonts w:ascii="仿宋" w:eastAsia="仿宋" w:hAnsi="仿宋" w:cs="仿宋" w:hint="eastAsia"/>
          <w:b w:val="0"/>
          <w:bCs w:val="0"/>
          <w:kern w:val="2"/>
          <w:sz w:val="32"/>
          <w:szCs w:val="32"/>
        </w:rPr>
        <w:t>基建职能部门负责或组织符合资质的造价咨询单位编制工程量清单及预算控制价，</w:t>
      </w:r>
      <w:r w:rsidRPr="00591C6B">
        <w:rPr>
          <w:rFonts w:ascii="仿宋" w:eastAsia="仿宋" w:hAnsi="仿宋" w:cs="仿宋" w:hint="eastAsia"/>
          <w:b w:val="0"/>
          <w:bCs w:val="0"/>
          <w:sz w:val="32"/>
          <w:szCs w:val="32"/>
        </w:rPr>
        <w:t>工程量清单编制按照施工图纸及现场勘查后进行编制。采购预算价必须是在宜春市财政局财政投资评审中心审定后的预算控制价。</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采购文件编制、公告：采购代理机构按照采购申请单位或归口职能部门提供的项目资料编制采购文件，文件经采购申请单位或归口职能部门确认，并经招标采购中心审定合格后，在江西省公共资源交易网发布采购公告。公告期限根据采购方式确定。</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开标、评标：采购代理机构按政府采购相关程序要求组织开标、评标工作。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中标（或成交）公告：在规定时间内，根据评标结果确定中标（或成交）供应商，中标（或成交）结果在指定媒体予以公告，公告期为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合同签订：合同经采购申请单位或归口职能部门确认后，按《宜春学院经济类合同管理办法》与中标（或成交）供应商签订合同。</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验收：由基建部门负责组织采购申请单位或归口职能部门、资产、审计、计财、招标采购中心等相关部门对项目进行竣工验</w:t>
      </w:r>
      <w:r w:rsidRPr="00591C6B">
        <w:rPr>
          <w:rFonts w:ascii="仿宋" w:eastAsia="仿宋" w:hAnsi="仿宋" w:cs="仿宋" w:hint="eastAsia"/>
          <w:sz w:val="32"/>
          <w:szCs w:val="32"/>
        </w:rPr>
        <w:lastRenderedPageBreak/>
        <w:t>收，并填写《宜春学院工程竣工验收表》（见附件</w:t>
      </w:r>
      <w:r w:rsidRPr="00591C6B">
        <w:rPr>
          <w:rFonts w:ascii="仿宋" w:eastAsia="仿宋" w:hAnsi="仿宋" w:cs="仿宋"/>
          <w:sz w:val="32"/>
          <w:szCs w:val="32"/>
        </w:rPr>
        <w:t>5</w:t>
      </w:r>
      <w:r w:rsidRPr="00591C6B">
        <w:rPr>
          <w:rFonts w:ascii="仿宋" w:eastAsia="仿宋" w:hAnsi="仿宋" w:cs="仿宋" w:hint="eastAsia"/>
          <w:sz w:val="32"/>
          <w:szCs w:val="32"/>
        </w:rPr>
        <w:t>）。</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10.</w:t>
      </w:r>
      <w:r w:rsidRPr="00591C6B">
        <w:rPr>
          <w:rFonts w:ascii="仿宋" w:eastAsia="仿宋" w:hAnsi="仿宋" w:cs="仿宋" w:hint="eastAsia"/>
          <w:sz w:val="32"/>
          <w:szCs w:val="32"/>
        </w:rPr>
        <w:t>审计：竣工验收合格后，采购申请单位或归口职能部门按照《宜春学院工程项目竣工结算审计送审资料基本要求和交接暂行规则》的要求将竣工资料收集完整提交审计处审计。</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11.</w:t>
      </w:r>
      <w:r w:rsidRPr="00591C6B">
        <w:rPr>
          <w:rFonts w:ascii="仿宋" w:eastAsia="仿宋" w:hAnsi="仿宋" w:cs="仿宋" w:hint="eastAsia"/>
          <w:sz w:val="32"/>
          <w:szCs w:val="32"/>
        </w:rPr>
        <w:t>付款：根据合同和审计结果，采购申请单位或归口职能部门负责组织办理报账手续。</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第九条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学校自行采购流程</w:t>
      </w:r>
    </w:p>
    <w:p w:rsidR="00E17432" w:rsidRPr="00591C6B" w:rsidRDefault="00E17432" w:rsidP="00E17432">
      <w:pPr>
        <w:spacing w:line="600" w:lineRule="exact"/>
        <w:ind w:firstLineChars="200" w:firstLine="640"/>
        <w:rPr>
          <w:rStyle w:val="a9"/>
          <w:rFonts w:ascii="仿宋" w:eastAsia="仿宋" w:hAnsi="仿宋"/>
          <w:sz w:val="32"/>
          <w:szCs w:val="32"/>
        </w:rPr>
      </w:pPr>
      <w:r w:rsidRPr="00591C6B">
        <w:rPr>
          <w:rFonts w:ascii="仿宋" w:eastAsia="仿宋" w:hAnsi="仿宋" w:cs="仿宋" w:hint="eastAsia"/>
          <w:sz w:val="32"/>
          <w:szCs w:val="32"/>
        </w:rPr>
        <w:t>（一）属于学校自行采购范围、预算金额</w:t>
      </w:r>
      <w:r w:rsidRPr="00591C6B">
        <w:rPr>
          <w:rFonts w:ascii="仿宋" w:eastAsia="仿宋" w:hAnsi="仿宋" w:cs="仿宋"/>
          <w:sz w:val="32"/>
          <w:szCs w:val="32"/>
        </w:rPr>
        <w:t>10</w:t>
      </w:r>
      <w:r w:rsidRPr="00591C6B">
        <w:rPr>
          <w:rFonts w:ascii="仿宋" w:eastAsia="仿宋" w:hAnsi="仿宋" w:cs="仿宋" w:hint="eastAsia"/>
          <w:sz w:val="32"/>
          <w:szCs w:val="32"/>
        </w:rPr>
        <w:t>万元以上、</w:t>
      </w:r>
      <w:r w:rsidRPr="00591C6B">
        <w:rPr>
          <w:rFonts w:ascii="仿宋" w:eastAsia="仿宋" w:hAnsi="仿宋" w:cs="仿宋"/>
          <w:sz w:val="32"/>
          <w:szCs w:val="32"/>
        </w:rPr>
        <w:t>30</w:t>
      </w:r>
      <w:r w:rsidRPr="00591C6B">
        <w:rPr>
          <w:rFonts w:ascii="仿宋" w:eastAsia="仿宋" w:hAnsi="仿宋" w:cs="仿宋" w:hint="eastAsia"/>
          <w:sz w:val="32"/>
          <w:szCs w:val="32"/>
        </w:rPr>
        <w:t>万元以下的货物类、服务类项目采购流程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采购项目申请：采购申请单位按《宜春学院采购项目审批表》要求填报采购项目审批表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采购方式确定：招标采购中心根据相关法规和实际情况确定采购方式。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采购代理机构选定：招标采购中心通过集体研究选定采购代理机构，并代表学校与采购代理机构签订委托协议，委托其组织相关项目的采购活动。</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采购文件编制、公告：采购代理机构编制采购文件，文件经采购申请单位确认和招标采购中心审定后，在招标采购中心等网站发布公告。</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开标、评标：招标采购中心从宜春学院评标专家库抽取专家，相关职能部门和采购申请单位派员参与。招标采购中心委托采购代理机构组织开、评标。</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lastRenderedPageBreak/>
        <w:t>6.</w:t>
      </w:r>
      <w:r w:rsidRPr="00591C6B">
        <w:rPr>
          <w:rFonts w:ascii="仿宋" w:eastAsia="仿宋" w:hAnsi="仿宋" w:cs="仿宋" w:hint="eastAsia"/>
          <w:sz w:val="32"/>
          <w:szCs w:val="32"/>
        </w:rPr>
        <w:t>中标（或成交）公告：在规定时间内，根据评标结果确定中标（或成交）供应商，中标（或成交）结果在招标采购中心网站予以公告，公告期为</w:t>
      </w:r>
      <w:r w:rsidRPr="00591C6B">
        <w:rPr>
          <w:rFonts w:ascii="仿宋" w:eastAsia="仿宋" w:hAnsi="仿宋" w:cs="仿宋"/>
          <w:sz w:val="32"/>
          <w:szCs w:val="32"/>
        </w:rPr>
        <w:t>1</w:t>
      </w:r>
      <w:r w:rsidRPr="00591C6B">
        <w:rPr>
          <w:rFonts w:ascii="仿宋" w:eastAsia="仿宋" w:hAnsi="仿宋" w:cs="仿宋" w:hint="eastAsia"/>
          <w:sz w:val="32"/>
          <w:szCs w:val="32"/>
        </w:rPr>
        <w:t>个工作日。</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合同签订：根据采购结果按《宜春学院经济类合同管理办法》的规定程序与中标（或成交）供应商签订合同。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付款：采购申请单位凭《宜春学院采购项目验收报告》（见附件</w:t>
      </w:r>
      <w:r w:rsidRPr="00591C6B">
        <w:rPr>
          <w:rFonts w:ascii="仿宋" w:eastAsia="仿宋" w:hAnsi="仿宋" w:cs="仿宋"/>
          <w:sz w:val="32"/>
          <w:szCs w:val="32"/>
        </w:rPr>
        <w:t>6</w:t>
      </w:r>
      <w:r w:rsidRPr="00591C6B">
        <w:rPr>
          <w:rFonts w:ascii="仿宋" w:eastAsia="仿宋" w:hAnsi="仿宋" w:cs="仿宋" w:hint="eastAsia"/>
          <w:sz w:val="32"/>
          <w:szCs w:val="32"/>
        </w:rPr>
        <w:t>）按合同条款办理报账付款手续。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（二）属于学校自行采购范围、预算金额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万元以上、</w:t>
      </w:r>
      <w:r w:rsidRPr="00591C6B">
        <w:rPr>
          <w:rFonts w:ascii="仿宋" w:eastAsia="仿宋" w:hAnsi="仿宋" w:cs="仿宋"/>
          <w:sz w:val="32"/>
          <w:szCs w:val="32"/>
        </w:rPr>
        <w:t>10</w:t>
      </w:r>
      <w:r w:rsidRPr="00591C6B">
        <w:rPr>
          <w:rFonts w:ascii="仿宋" w:eastAsia="仿宋" w:hAnsi="仿宋" w:cs="仿宋" w:hint="eastAsia"/>
          <w:sz w:val="32"/>
          <w:szCs w:val="32"/>
        </w:rPr>
        <w:t>万元以下的货物类、服务类项目采购流程</w:t>
      </w:r>
    </w:p>
    <w:p w:rsidR="00E17432" w:rsidRPr="00591C6B" w:rsidRDefault="00E17432" w:rsidP="00E17432">
      <w:pPr>
        <w:spacing w:line="600" w:lineRule="exact"/>
        <w:rPr>
          <w:rFonts w:ascii="仿宋" w:eastAsia="仿宋" w:hAnsi="仿宋"/>
          <w:sz w:val="32"/>
          <w:szCs w:val="32"/>
        </w:rPr>
      </w:pPr>
      <w:r w:rsidRPr="00591C6B">
        <w:rPr>
          <w:rFonts w:ascii="仿宋" w:eastAsia="仿宋" w:hAnsi="仿宋" w:cs="仿宋"/>
          <w:sz w:val="32"/>
          <w:szCs w:val="32"/>
        </w:rPr>
        <w:t xml:space="preserve">    1.</w:t>
      </w:r>
      <w:r w:rsidRPr="00591C6B">
        <w:rPr>
          <w:rFonts w:ascii="仿宋" w:eastAsia="仿宋" w:hAnsi="仿宋" w:cs="仿宋" w:hint="eastAsia"/>
          <w:sz w:val="32"/>
          <w:szCs w:val="32"/>
        </w:rPr>
        <w:t>采购申请：采购申请单位按要求填报《宜春学院采购项目审批表》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采购实施：招标采购中心负责组织实施。招标采购中心货物招标</w:t>
      </w:r>
      <w:proofErr w:type="gramStart"/>
      <w:r w:rsidRPr="00591C6B">
        <w:rPr>
          <w:rFonts w:ascii="仿宋" w:eastAsia="仿宋" w:hAnsi="仿宋" w:cs="仿宋" w:hint="eastAsia"/>
          <w:sz w:val="32"/>
          <w:szCs w:val="32"/>
        </w:rPr>
        <w:t>采购科</w:t>
      </w:r>
      <w:proofErr w:type="gramEnd"/>
      <w:r w:rsidRPr="00591C6B">
        <w:rPr>
          <w:rFonts w:ascii="仿宋" w:eastAsia="仿宋" w:hAnsi="仿宋" w:cs="仿宋" w:hint="eastAsia"/>
          <w:sz w:val="32"/>
          <w:szCs w:val="32"/>
        </w:rPr>
        <w:t>在纪检监督员的监督下，根据采购申请单位的需求组织采购。审计处、计财处、资产与设备管理处等相关职能部门和采购申请单位派员参与。</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采购总结：招标采购中心货物招标</w:t>
      </w:r>
      <w:proofErr w:type="gramStart"/>
      <w:r w:rsidRPr="00591C6B">
        <w:rPr>
          <w:rFonts w:ascii="仿宋" w:eastAsia="仿宋" w:hAnsi="仿宋" w:cs="仿宋" w:hint="eastAsia"/>
          <w:sz w:val="32"/>
          <w:szCs w:val="32"/>
        </w:rPr>
        <w:t>采购科</w:t>
      </w:r>
      <w:proofErr w:type="gramEnd"/>
      <w:r w:rsidRPr="00591C6B">
        <w:rPr>
          <w:rFonts w:ascii="仿宋" w:eastAsia="仿宋" w:hAnsi="仿宋" w:cs="仿宋" w:hint="eastAsia"/>
          <w:sz w:val="32"/>
          <w:szCs w:val="32"/>
        </w:rPr>
        <w:t>及时填写《宜春学院自行采购过程报告单》（见附件</w:t>
      </w:r>
      <w:r w:rsidRPr="00591C6B">
        <w:rPr>
          <w:rFonts w:ascii="仿宋" w:eastAsia="仿宋" w:hAnsi="仿宋" w:cs="仿宋"/>
          <w:sz w:val="32"/>
          <w:szCs w:val="32"/>
        </w:rPr>
        <w:t>7</w:t>
      </w:r>
      <w:r w:rsidRPr="00591C6B">
        <w:rPr>
          <w:rFonts w:ascii="仿宋" w:eastAsia="仿宋" w:hAnsi="仿宋" w:cs="仿宋" w:hint="eastAsia"/>
          <w:sz w:val="32"/>
          <w:szCs w:val="32"/>
        </w:rPr>
        <w:t>）。</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合同签订：根据采购结果按《宜春学院经济类合同管理办法》与中标（或成交）供应商签订合同。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验收</w:t>
      </w:r>
      <w:r w:rsidRPr="00591C6B">
        <w:rPr>
          <w:rFonts w:ascii="仿宋" w:eastAsia="仿宋" w:hAnsi="仿宋" w:cs="仿宋"/>
          <w:sz w:val="32"/>
          <w:szCs w:val="32"/>
        </w:rPr>
        <w:t xml:space="preserve">: </w:t>
      </w:r>
      <w:r w:rsidRPr="00591C6B">
        <w:rPr>
          <w:rFonts w:ascii="仿宋" w:eastAsia="仿宋" w:hAnsi="仿宋" w:cs="仿宋" w:hint="eastAsia"/>
          <w:sz w:val="32"/>
          <w:szCs w:val="32"/>
        </w:rPr>
        <w:t>按照宜春学院物资设备验收管理制度进行。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付款：采购申请单位凭《宜春学院自行采购过程报告单》</w:t>
      </w:r>
      <w:r w:rsidRPr="00591C6B">
        <w:rPr>
          <w:rFonts w:ascii="仿宋" w:eastAsia="仿宋" w:hAnsi="仿宋" w:cs="仿宋" w:hint="eastAsia"/>
          <w:sz w:val="32"/>
          <w:szCs w:val="32"/>
        </w:rPr>
        <w:lastRenderedPageBreak/>
        <w:t>及《宜春学院采购项目验收报告》按合同条款履行报账付款手续。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（三）属于学校自行采购范围、预算金额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千元以上、</w:t>
      </w:r>
      <w:r w:rsidRPr="00591C6B">
        <w:rPr>
          <w:rFonts w:ascii="仿宋" w:eastAsia="仿宋" w:hAnsi="仿宋" w:cs="仿宋"/>
          <w:sz w:val="32"/>
          <w:szCs w:val="32"/>
        </w:rPr>
        <w:t>5</w:t>
      </w:r>
      <w:r w:rsidRPr="00591C6B">
        <w:rPr>
          <w:rFonts w:ascii="仿宋" w:eastAsia="仿宋" w:hAnsi="仿宋" w:cs="仿宋" w:hint="eastAsia"/>
          <w:sz w:val="32"/>
          <w:szCs w:val="32"/>
        </w:rPr>
        <w:t>万元以下的货物类、服务类项目采购流程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采购申请：采购申请单位按《宜春学院采购项目审批表》要求填报采购项目审批表</w:t>
      </w:r>
      <w:r>
        <w:rPr>
          <w:rFonts w:ascii="仿宋" w:eastAsia="仿宋" w:hAnsi="仿宋" w:cs="仿宋" w:hint="eastAsia"/>
          <w:sz w:val="32"/>
          <w:szCs w:val="32"/>
        </w:rPr>
        <w:t>。</w:t>
      </w:r>
      <w:r w:rsidRPr="00591C6B">
        <w:rPr>
          <w:rFonts w:ascii="仿宋" w:eastAsia="仿宋" w:hAnsi="仿宋" w:cs="仿宋" w:hint="eastAsia"/>
          <w:sz w:val="32"/>
          <w:szCs w:val="32"/>
        </w:rPr>
        <w:t>没有年度采购预算的项目，需提供立项依据。经资产管理部门审核后，交招标采购中心。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采购批准和实施：属固定资产的项目，由招标采购中心组织实施采购。属非固定资产的项目，经招标采购中心批准自行采购，并制发《宜春学院招标采购中心自行采购通知书》（见附件</w:t>
      </w:r>
      <w:r w:rsidRPr="00591C6B">
        <w:rPr>
          <w:rFonts w:ascii="仿宋" w:eastAsia="仿宋" w:hAnsi="仿宋" w:cs="仿宋"/>
          <w:sz w:val="32"/>
          <w:szCs w:val="32"/>
        </w:rPr>
        <w:t>8</w:t>
      </w:r>
      <w:r w:rsidRPr="00591C6B">
        <w:rPr>
          <w:rFonts w:ascii="仿宋" w:eastAsia="仿宋" w:hAnsi="仿宋" w:cs="仿宋" w:hint="eastAsia"/>
          <w:sz w:val="32"/>
          <w:szCs w:val="32"/>
        </w:rPr>
        <w:t>）和《宜春学院自行采购过程报告单》后，由采购申请单位组织，教学院纪检委员或职能部门纪检监督员监督，组成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人以上采购小组实施采购。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合同签订：采购申请单位按《宜春学院经济类合同管理办法》要求做好合同签订工作。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采购总结：采购申请单位根据采购过程及结果填写《宜春学院自行采购过程报告单》并交招标采购中心备案。</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验收：按照宜春学院物资设备验收管理制度进行。</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付款：采购申请单位凭《宜春学院自行采购过程报告单》、《宜春学院采购项目验收报告》和正规发票、明细小票等报销凭证履行报账付款手续。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（四）属于学校自行采购范围、</w:t>
      </w:r>
      <w:r w:rsidRPr="00591C6B">
        <w:rPr>
          <w:rFonts w:ascii="仿宋" w:eastAsia="仿宋" w:hAnsi="仿宋" w:cs="仿宋"/>
          <w:sz w:val="32"/>
          <w:szCs w:val="32"/>
        </w:rPr>
        <w:t>5</w:t>
      </w:r>
      <w:r w:rsidRPr="00591C6B">
        <w:rPr>
          <w:rFonts w:ascii="仿宋" w:eastAsia="仿宋" w:hAnsi="仿宋" w:cs="仿宋" w:hint="eastAsia"/>
          <w:sz w:val="32"/>
          <w:szCs w:val="32"/>
        </w:rPr>
        <w:t>千元以下的非固定资产货物类项目采购流程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不需向招标采购中心申请但须向招标采购中心履行报备手续。</w:t>
      </w:r>
      <w:r w:rsidRPr="00591C6B">
        <w:rPr>
          <w:rFonts w:ascii="仿宋" w:eastAsia="仿宋" w:hAnsi="仿宋" w:cs="仿宋" w:hint="eastAsia"/>
          <w:sz w:val="32"/>
          <w:szCs w:val="32"/>
        </w:rPr>
        <w:lastRenderedPageBreak/>
        <w:t>由采购申请单位组成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人以上采购小组（纪检委员或纪检监督员必须参加）自行组织采购和自行组织验收，填写《宜春学院采购项目验收报告》后，按财务报账程序进行报账。</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原则上相同的项目一年内不得分两次以上进行采购，不得将采购项目化整为零规避采购。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属于固定资产的项目不适用本款，应履行采购审批程序。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（五）属于政府采购电子商城品目以外的办公用品、办公耗材、社会车辆租赁、实验低值易耗品和预算金额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万元以下的科研项目的采购流程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政府采购电子商城品目以外的办公用品、办公耗材原则上需在学校定点供应商处定点采购。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1</w:t>
      </w:r>
      <w:r w:rsidRPr="00591C6B">
        <w:rPr>
          <w:rFonts w:ascii="仿宋" w:eastAsia="仿宋" w:hAnsi="仿宋" w:cs="仿宋" w:hint="eastAsia"/>
          <w:sz w:val="32"/>
          <w:szCs w:val="32"/>
        </w:rPr>
        <w:t>）学校通过招标方式确定供应商，并公示定点供应商名单。</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2</w:t>
      </w:r>
      <w:r w:rsidRPr="00591C6B">
        <w:rPr>
          <w:rFonts w:ascii="仿宋" w:eastAsia="仿宋" w:hAnsi="仿宋" w:cs="仿宋" w:hint="eastAsia"/>
          <w:sz w:val="32"/>
          <w:szCs w:val="32"/>
        </w:rPr>
        <w:t>）采购申请单位在入围的定点供应商处自行询价采购。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3</w:t>
      </w:r>
      <w:r w:rsidRPr="00591C6B">
        <w:rPr>
          <w:rFonts w:ascii="仿宋" w:eastAsia="仿宋" w:hAnsi="仿宋" w:cs="仿宋" w:hint="eastAsia"/>
          <w:sz w:val="32"/>
          <w:szCs w:val="32"/>
        </w:rPr>
        <w:t>）采购申请单位自行组织验收，填写《宜春学院采购项目验收报告》后按程序报账。</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4</w:t>
      </w:r>
      <w:r w:rsidRPr="00591C6B">
        <w:rPr>
          <w:rFonts w:ascii="仿宋" w:eastAsia="仿宋" w:hAnsi="仿宋" w:cs="仿宋" w:hint="eastAsia"/>
          <w:sz w:val="32"/>
          <w:szCs w:val="32"/>
        </w:rPr>
        <w:t>）采购申请单位严格做好入库和领用登记工作。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社会车辆租赁原则上需在学校定点租赁服务供应商定点采购。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1</w:t>
      </w:r>
      <w:r w:rsidRPr="00591C6B">
        <w:rPr>
          <w:rFonts w:ascii="仿宋" w:eastAsia="仿宋" w:hAnsi="仿宋" w:cs="仿宋" w:hint="eastAsia"/>
          <w:sz w:val="32"/>
          <w:szCs w:val="32"/>
        </w:rPr>
        <w:t>）学校通过招标方式确定社会车辆租赁服务供应商，并公示定点租赁服务供应商名单。</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2</w:t>
      </w:r>
      <w:r w:rsidRPr="00591C6B">
        <w:rPr>
          <w:rFonts w:ascii="仿宋" w:eastAsia="仿宋" w:hAnsi="仿宋" w:cs="仿宋" w:hint="eastAsia"/>
          <w:sz w:val="32"/>
          <w:szCs w:val="32"/>
        </w:rPr>
        <w:t>）采购申请单位在入围的社会车辆租赁服务定点供应商处自行询价选择租赁服务。</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3</w:t>
      </w:r>
      <w:r w:rsidRPr="00591C6B">
        <w:rPr>
          <w:rFonts w:ascii="仿宋" w:eastAsia="仿宋" w:hAnsi="仿宋" w:cs="仿宋" w:hint="eastAsia"/>
          <w:sz w:val="32"/>
          <w:szCs w:val="32"/>
        </w:rPr>
        <w:t>）采购申请单位与选定社会车辆租赁服务商按《宜春学院</w:t>
      </w:r>
      <w:r w:rsidRPr="00591C6B">
        <w:rPr>
          <w:rFonts w:ascii="仿宋" w:eastAsia="仿宋" w:hAnsi="仿宋" w:cs="仿宋" w:hint="eastAsia"/>
          <w:sz w:val="32"/>
          <w:szCs w:val="32"/>
        </w:rPr>
        <w:lastRenderedPageBreak/>
        <w:t>经济类合同管理办法》要求做好租赁服务合同签订工作。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w:t>
      </w:r>
      <w:r w:rsidRPr="00591C6B">
        <w:rPr>
          <w:rFonts w:ascii="仿宋" w:eastAsia="仿宋" w:hAnsi="仿宋" w:cs="仿宋"/>
          <w:sz w:val="32"/>
          <w:szCs w:val="32"/>
        </w:rPr>
        <w:t>4</w:t>
      </w:r>
      <w:r w:rsidRPr="00591C6B">
        <w:rPr>
          <w:rFonts w:ascii="仿宋" w:eastAsia="仿宋" w:hAnsi="仿宋" w:cs="仿宋" w:hint="eastAsia"/>
          <w:sz w:val="32"/>
          <w:szCs w:val="32"/>
        </w:rPr>
        <w:t>）采购申请单位按程序报账。</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教学计划内的实验课实验耗材（不含教职工个人科研项目所需耗材）原则上每年申报两次，由招标采购中心负责组织采购，确定供应商。供货完成后，批量</w:t>
      </w:r>
      <w:r w:rsidRPr="00591C6B">
        <w:rPr>
          <w:rFonts w:ascii="仿宋" w:eastAsia="仿宋" w:hAnsi="仿宋" w:cs="仿宋"/>
          <w:sz w:val="32"/>
          <w:szCs w:val="32"/>
        </w:rPr>
        <w:t>5</w:t>
      </w:r>
      <w:r w:rsidRPr="00591C6B">
        <w:rPr>
          <w:rFonts w:ascii="仿宋" w:eastAsia="仿宋" w:hAnsi="仿宋" w:cs="仿宋" w:hint="eastAsia"/>
          <w:sz w:val="32"/>
          <w:szCs w:val="32"/>
        </w:rPr>
        <w:t>万元以上或含易燃、易爆、有毒、放射性等其它危险品的项目，按照宜春学院物资设备验收管理制度进行验收，其它耗材项目由采购申请单位组织验收。采购申请单位填写《宜春学院采购项目验收报告》后，按合同条款履行报账付款手续。所有教学计划内的实验课实验耗材必须按照实验室相关管理规定做好入库和领用登记工作。</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预算金额在</w:t>
      </w:r>
      <w:r w:rsidRPr="00591C6B">
        <w:rPr>
          <w:rFonts w:ascii="仿宋" w:eastAsia="仿宋" w:hAnsi="仿宋" w:cs="仿宋"/>
          <w:sz w:val="32"/>
          <w:szCs w:val="32"/>
        </w:rPr>
        <w:t>5</w:t>
      </w:r>
      <w:r w:rsidRPr="00591C6B">
        <w:rPr>
          <w:rFonts w:ascii="仿宋" w:eastAsia="仿宋" w:hAnsi="仿宋" w:cs="仿宋" w:hint="eastAsia"/>
          <w:sz w:val="32"/>
          <w:szCs w:val="32"/>
        </w:rPr>
        <w:t>万元以下的科研项目采购。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科研项目采购是指用于科研活动的仪器设备以及满足其使用功能所需的实验室环境条件建设、配套服务及配套货物，包括配件、实验材料及耗材、家具、标本、软件、图书资料等，采购申请单位或教职工个人根据科研需要按要求填报《宜春学院采购项目审批表》</w:t>
      </w:r>
      <w:r w:rsidRPr="00591C6B">
        <w:rPr>
          <w:rFonts w:ascii="仿宋" w:eastAsia="仿宋" w:hAnsi="仿宋" w:cs="仿宋"/>
          <w:sz w:val="32"/>
          <w:szCs w:val="32"/>
        </w:rPr>
        <w:t>,</w:t>
      </w:r>
      <w:r w:rsidRPr="00591C6B">
        <w:rPr>
          <w:rFonts w:ascii="仿宋" w:eastAsia="仿宋" w:hAnsi="仿宋" w:cs="仿宋" w:hint="eastAsia"/>
          <w:sz w:val="32"/>
          <w:szCs w:val="32"/>
        </w:rPr>
        <w:t>经资产管理部门审核后，交</w:t>
      </w:r>
      <w:r w:rsidRPr="00591C6B">
        <w:rPr>
          <w:rFonts w:ascii="仿宋" w:eastAsia="仿宋" w:hAnsi="仿宋" w:cs="仿宋" w:hint="eastAsia"/>
          <w:kern w:val="0"/>
          <w:sz w:val="32"/>
          <w:szCs w:val="32"/>
        </w:rPr>
        <w:t>招标采购中心。预算金额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万元以下的采购项目（不含宜春市政府采购电子商城内的通用设备）由招标采购中心批复部门进行自行采购：</w:t>
      </w:r>
      <w:r w:rsidRPr="00591C6B">
        <w:rPr>
          <w:rFonts w:ascii="仿宋" w:eastAsia="仿宋" w:hAnsi="仿宋" w:cs="仿宋" w:hint="eastAsia"/>
          <w:sz w:val="32"/>
          <w:szCs w:val="32"/>
        </w:rPr>
        <w:t>采购申请单位根据招标采购中心印发的《宜春学院自行采购通知书》，组成</w:t>
      </w:r>
      <w:r w:rsidRPr="00591C6B">
        <w:rPr>
          <w:rFonts w:ascii="仿宋" w:eastAsia="仿宋" w:hAnsi="仿宋" w:cs="仿宋"/>
          <w:sz w:val="32"/>
          <w:szCs w:val="32"/>
        </w:rPr>
        <w:t>3</w:t>
      </w:r>
      <w:r w:rsidRPr="00591C6B">
        <w:rPr>
          <w:rFonts w:ascii="仿宋" w:eastAsia="仿宋" w:hAnsi="仿宋" w:cs="仿宋" w:hint="eastAsia"/>
          <w:sz w:val="32"/>
          <w:szCs w:val="32"/>
        </w:rPr>
        <w:t>人以上采购小组（纪检委员或纪检监督员必须参加）自行组织采购</w:t>
      </w:r>
      <w:r w:rsidRPr="00591C6B">
        <w:rPr>
          <w:rFonts w:ascii="仿宋" w:eastAsia="仿宋" w:hAnsi="仿宋" w:cs="仿宋" w:hint="eastAsia"/>
          <w:kern w:val="0"/>
          <w:sz w:val="32"/>
          <w:szCs w:val="32"/>
        </w:rPr>
        <w:t>，确定价格后按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签订采购合同，</w:t>
      </w:r>
      <w:r w:rsidRPr="00591C6B">
        <w:rPr>
          <w:rFonts w:ascii="仿宋" w:eastAsia="仿宋" w:hAnsi="仿宋" w:cs="仿宋" w:hint="eastAsia"/>
          <w:sz w:val="32"/>
          <w:szCs w:val="32"/>
        </w:rPr>
        <w:t>按照宜春学院物资设备验收管理制度进行验收</w:t>
      </w:r>
      <w:r w:rsidRPr="00591C6B">
        <w:rPr>
          <w:rFonts w:ascii="仿宋" w:eastAsia="仿宋" w:hAnsi="仿宋" w:cs="仿宋" w:hint="eastAsia"/>
          <w:kern w:val="0"/>
          <w:sz w:val="32"/>
          <w:szCs w:val="32"/>
        </w:rPr>
        <w:t>并</w:t>
      </w:r>
      <w:r w:rsidRPr="00591C6B">
        <w:rPr>
          <w:rFonts w:ascii="仿宋" w:eastAsia="仿宋" w:hAnsi="仿宋" w:cs="仿宋" w:hint="eastAsia"/>
          <w:sz w:val="32"/>
          <w:szCs w:val="32"/>
        </w:rPr>
        <w:t>填写《宜春学院采购项目验收报告》，按相关程序做好</w:t>
      </w:r>
      <w:r w:rsidRPr="00591C6B">
        <w:rPr>
          <w:rFonts w:ascii="仿宋" w:eastAsia="仿宋" w:hAnsi="仿宋" w:cs="仿宋" w:hint="eastAsia"/>
          <w:kern w:val="0"/>
          <w:sz w:val="32"/>
          <w:szCs w:val="32"/>
        </w:rPr>
        <w:t>资产入库和</w:t>
      </w:r>
      <w:r w:rsidRPr="00591C6B">
        <w:rPr>
          <w:rFonts w:ascii="仿宋" w:eastAsia="仿宋" w:hAnsi="仿宋" w:cs="仿宋" w:hint="eastAsia"/>
          <w:sz w:val="32"/>
          <w:szCs w:val="32"/>
        </w:rPr>
        <w:t>财务报账等。</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lastRenderedPageBreak/>
        <w:t>在宜春市政府采购电子商城品目范围内的通用类科研设备，应由招标采购中心在商城组织采购。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原则上同类项目一年内不得化整为零分多次并超过以上限额标准进行自行采购。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5</w:t>
      </w:r>
      <w:r w:rsidRPr="00591C6B">
        <w:rPr>
          <w:rFonts w:ascii="仿宋" w:eastAsia="仿宋" w:hAnsi="仿宋" w:cs="仿宋" w:hint="eastAsia"/>
          <w:kern w:val="0"/>
          <w:sz w:val="32"/>
          <w:szCs w:val="32"/>
        </w:rPr>
        <w:t>万元以上的</w:t>
      </w:r>
      <w:r w:rsidRPr="00591C6B">
        <w:rPr>
          <w:rFonts w:ascii="仿宋" w:eastAsia="仿宋" w:hAnsi="仿宋" w:cs="仿宋" w:hint="eastAsia"/>
          <w:sz w:val="32"/>
          <w:szCs w:val="32"/>
        </w:rPr>
        <w:t>科研项目采购由招标采购中心组织实施。</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w:t>
      </w:r>
      <w:r w:rsidRPr="00591C6B">
        <w:rPr>
          <w:rFonts w:ascii="仿宋" w:eastAsia="仿宋" w:hAnsi="仿宋" w:cs="仿宋" w:hint="eastAsia"/>
          <w:sz w:val="32"/>
          <w:szCs w:val="32"/>
        </w:rPr>
        <w:t>六</w:t>
      </w:r>
      <w:r w:rsidRPr="00591C6B">
        <w:rPr>
          <w:rFonts w:ascii="仿宋" w:eastAsia="仿宋" w:hAnsi="仿宋" w:cs="仿宋"/>
          <w:sz w:val="32"/>
          <w:szCs w:val="32"/>
        </w:rPr>
        <w:t>)</w:t>
      </w:r>
      <w:r w:rsidRPr="00591C6B">
        <w:rPr>
          <w:rFonts w:ascii="仿宋" w:eastAsia="仿宋" w:hAnsi="仿宋" w:cs="仿宋" w:hint="eastAsia"/>
          <w:sz w:val="32"/>
          <w:szCs w:val="32"/>
        </w:rPr>
        <w:t>属于横向经费科研</w:t>
      </w:r>
      <w:r>
        <w:rPr>
          <w:rFonts w:ascii="仿宋" w:eastAsia="仿宋" w:hAnsi="仿宋" w:cs="仿宋" w:hint="eastAsia"/>
          <w:sz w:val="32"/>
          <w:szCs w:val="32"/>
        </w:rPr>
        <w:t>采购</w:t>
      </w:r>
      <w:r w:rsidRPr="00591C6B">
        <w:rPr>
          <w:rFonts w:ascii="仿宋" w:eastAsia="仿宋" w:hAnsi="仿宋" w:cs="仿宋" w:hint="eastAsia"/>
          <w:sz w:val="32"/>
          <w:szCs w:val="32"/>
        </w:rPr>
        <w:t>项目的采购流程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以市场委托方式取得的横向经费，纳入学校财务统一管理，由项目负责人按照委托方要求或合同约定管理使用。</w:t>
      </w: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30</w:t>
      </w:r>
      <w:r w:rsidRPr="00591C6B">
        <w:rPr>
          <w:rFonts w:ascii="仿宋" w:eastAsia="仿宋" w:hAnsi="仿宋" w:cs="仿宋" w:hint="eastAsia"/>
          <w:kern w:val="0"/>
          <w:sz w:val="32"/>
          <w:szCs w:val="32"/>
        </w:rPr>
        <w:t>万元以下的科研采购项目由招标采购中心批复项目负责人自行采购：</w:t>
      </w:r>
      <w:r w:rsidRPr="00591C6B">
        <w:rPr>
          <w:rFonts w:ascii="仿宋" w:eastAsia="仿宋" w:hAnsi="仿宋" w:cs="仿宋" w:hint="eastAsia"/>
          <w:sz w:val="32"/>
          <w:szCs w:val="32"/>
        </w:rPr>
        <w:t>项目负责人根据招标采购中心印发的《宜春学院自行采购通知书》，组织项目组成员进行自行采购</w:t>
      </w:r>
      <w:r w:rsidRPr="00591C6B">
        <w:rPr>
          <w:rFonts w:ascii="仿宋" w:eastAsia="仿宋" w:hAnsi="仿宋" w:cs="仿宋" w:hint="eastAsia"/>
          <w:kern w:val="0"/>
          <w:sz w:val="32"/>
          <w:szCs w:val="32"/>
        </w:rPr>
        <w:t>，确定价格后按</w:t>
      </w:r>
      <w:r w:rsidRPr="00591C6B">
        <w:rPr>
          <w:rFonts w:ascii="仿宋" w:eastAsia="仿宋" w:hAnsi="仿宋" w:cs="仿宋" w:hint="eastAsia"/>
          <w:sz w:val="32"/>
          <w:szCs w:val="32"/>
        </w:rPr>
        <w:t>《宜春学院经济类合同管理办法》</w:t>
      </w:r>
      <w:r w:rsidRPr="00591C6B">
        <w:rPr>
          <w:rFonts w:ascii="仿宋" w:eastAsia="仿宋" w:hAnsi="仿宋" w:cs="仿宋" w:hint="eastAsia"/>
          <w:kern w:val="0"/>
          <w:sz w:val="32"/>
          <w:szCs w:val="32"/>
        </w:rPr>
        <w:t>签订采购合同。根据合同约定，项目研究过程中购置的资产归属学校的，</w:t>
      </w:r>
      <w:r w:rsidRPr="00591C6B">
        <w:rPr>
          <w:rFonts w:ascii="仿宋" w:eastAsia="仿宋" w:hAnsi="仿宋" w:cs="仿宋" w:hint="eastAsia"/>
          <w:sz w:val="32"/>
          <w:szCs w:val="32"/>
        </w:rPr>
        <w:t>按照宜春学院物资设备验收管理制度进行验收</w:t>
      </w:r>
      <w:r w:rsidRPr="00591C6B">
        <w:rPr>
          <w:rFonts w:ascii="仿宋" w:eastAsia="仿宋" w:hAnsi="仿宋" w:cs="仿宋" w:hint="eastAsia"/>
          <w:kern w:val="0"/>
          <w:sz w:val="32"/>
          <w:szCs w:val="32"/>
        </w:rPr>
        <w:t>并</w:t>
      </w:r>
      <w:r w:rsidRPr="00591C6B">
        <w:rPr>
          <w:rFonts w:ascii="仿宋" w:eastAsia="仿宋" w:hAnsi="仿宋" w:cs="仿宋" w:hint="eastAsia"/>
          <w:sz w:val="32"/>
          <w:szCs w:val="32"/>
        </w:rPr>
        <w:t>填写《宜春学院采购项目验收报告》，按相关程序做好财务报账等工作。</w:t>
      </w:r>
    </w:p>
    <w:p w:rsidR="00E17432" w:rsidRPr="00591C6B" w:rsidRDefault="00E17432" w:rsidP="00E17432">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凡</w:t>
      </w:r>
      <w:r w:rsidRPr="00591C6B">
        <w:rPr>
          <w:rFonts w:ascii="仿宋" w:eastAsia="仿宋" w:hAnsi="仿宋" w:cs="仿宋" w:hint="eastAsia"/>
          <w:sz w:val="32"/>
          <w:szCs w:val="32"/>
        </w:rPr>
        <w:t>采购进口产品</w:t>
      </w:r>
      <w:r>
        <w:rPr>
          <w:rFonts w:ascii="仿宋" w:eastAsia="仿宋" w:hAnsi="仿宋" w:cs="仿宋" w:hint="eastAsia"/>
          <w:sz w:val="32"/>
          <w:szCs w:val="32"/>
        </w:rPr>
        <w:t>，必须</w:t>
      </w:r>
      <w:r w:rsidRPr="00591C6B">
        <w:rPr>
          <w:rFonts w:ascii="仿宋" w:eastAsia="仿宋" w:hAnsi="仿宋" w:cs="仿宋" w:hint="eastAsia"/>
          <w:sz w:val="32"/>
          <w:szCs w:val="32"/>
        </w:rPr>
        <w:t>按照进口产品管理相关规定</w:t>
      </w:r>
      <w:r>
        <w:rPr>
          <w:rFonts w:ascii="仿宋" w:eastAsia="仿宋" w:hAnsi="仿宋" w:cs="仿宋" w:hint="eastAsia"/>
          <w:sz w:val="32"/>
          <w:szCs w:val="32"/>
        </w:rPr>
        <w:t>交</w:t>
      </w:r>
      <w:r w:rsidRPr="00591C6B">
        <w:rPr>
          <w:rFonts w:ascii="仿宋" w:eastAsia="仿宋" w:hAnsi="仿宋" w:cs="仿宋" w:hint="eastAsia"/>
          <w:sz w:val="32"/>
          <w:szCs w:val="32"/>
        </w:rPr>
        <w:t>招标采购中心</w:t>
      </w:r>
      <w:r>
        <w:rPr>
          <w:rFonts w:ascii="仿宋" w:eastAsia="仿宋" w:hAnsi="仿宋" w:cs="仿宋" w:hint="eastAsia"/>
          <w:sz w:val="32"/>
          <w:szCs w:val="32"/>
        </w:rPr>
        <w:t>报请海关批准</w:t>
      </w:r>
      <w:r w:rsidRPr="00591C6B">
        <w:rPr>
          <w:rFonts w:ascii="仿宋" w:eastAsia="仿宋" w:hAnsi="仿宋" w:cs="仿宋" w:hint="eastAsia"/>
          <w:sz w:val="32"/>
          <w:szCs w:val="32"/>
        </w:rPr>
        <w:t>，</w:t>
      </w:r>
      <w:r>
        <w:rPr>
          <w:rFonts w:ascii="仿宋" w:eastAsia="仿宋" w:hAnsi="仿宋" w:cs="仿宋" w:hint="eastAsia"/>
          <w:sz w:val="32"/>
          <w:szCs w:val="32"/>
        </w:rPr>
        <w:t>所购进口设备产权归属学校</w:t>
      </w:r>
      <w:r w:rsidRPr="00591C6B">
        <w:rPr>
          <w:rFonts w:ascii="仿宋" w:eastAsia="仿宋" w:hAnsi="仿宋" w:cs="仿宋" w:hint="eastAsia"/>
          <w:sz w:val="32"/>
          <w:szCs w:val="32"/>
        </w:rPr>
        <w:t>。</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同类项目原则上一年内不得化整为零分多次并超过以上限额标准进行自行采购。</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kern w:val="0"/>
          <w:sz w:val="32"/>
          <w:szCs w:val="32"/>
        </w:rPr>
        <w:t>预算金额</w:t>
      </w:r>
      <w:r w:rsidRPr="00591C6B">
        <w:rPr>
          <w:rFonts w:ascii="仿宋" w:eastAsia="仿宋" w:hAnsi="仿宋" w:cs="仿宋"/>
          <w:kern w:val="0"/>
          <w:sz w:val="32"/>
          <w:szCs w:val="32"/>
        </w:rPr>
        <w:t>30</w:t>
      </w:r>
      <w:r w:rsidRPr="00591C6B">
        <w:rPr>
          <w:rFonts w:ascii="仿宋" w:eastAsia="仿宋" w:hAnsi="仿宋" w:cs="仿宋" w:hint="eastAsia"/>
          <w:kern w:val="0"/>
          <w:sz w:val="32"/>
          <w:szCs w:val="32"/>
        </w:rPr>
        <w:t>万元以上的科研采购项目</w:t>
      </w:r>
      <w:r w:rsidRPr="00591C6B">
        <w:rPr>
          <w:rFonts w:ascii="仿宋" w:eastAsia="仿宋" w:hAnsi="仿宋" w:cs="仿宋" w:hint="eastAsia"/>
          <w:sz w:val="32"/>
          <w:szCs w:val="32"/>
        </w:rPr>
        <w:t>由招标采购中心组织实施。</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（七）属于学校自行采购范围、预算金额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万元以上、</w:t>
      </w:r>
      <w:r w:rsidRPr="00591C6B">
        <w:rPr>
          <w:rFonts w:ascii="仿宋" w:eastAsia="仿宋" w:hAnsi="仿宋" w:cs="仿宋"/>
          <w:sz w:val="32"/>
          <w:szCs w:val="32"/>
        </w:rPr>
        <w:t>30</w:t>
      </w:r>
      <w:r w:rsidRPr="00591C6B">
        <w:rPr>
          <w:rFonts w:ascii="仿宋" w:eastAsia="仿宋" w:hAnsi="仿宋" w:cs="仿宋" w:hint="eastAsia"/>
          <w:sz w:val="32"/>
          <w:szCs w:val="32"/>
        </w:rPr>
        <w:t>万</w:t>
      </w:r>
      <w:r w:rsidRPr="00591C6B">
        <w:rPr>
          <w:rFonts w:ascii="仿宋" w:eastAsia="仿宋" w:hAnsi="仿宋" w:cs="仿宋" w:hint="eastAsia"/>
          <w:sz w:val="32"/>
          <w:szCs w:val="32"/>
        </w:rPr>
        <w:lastRenderedPageBreak/>
        <w:t>元以下的政府采购集中采购目录内的采购工程项目流程</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或基建职能部门按要求提交《宜春学院采购项目审批表》、立项材料、经审核的施工方案或图纸（施工方案和图纸由基建职能部门出具或按程序选定符合资质的设计单位制定）、采购技术要求等，经基建职能部门审核立项后交招标采购中心。</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采购代理机构选定：招标采购中心通过集体研究的方式，在学校入围已备案的采购代理机构库中选定，委托其组织本项目的采购活动。</w:t>
      </w:r>
    </w:p>
    <w:p w:rsidR="00E17432" w:rsidRPr="00591C6B" w:rsidRDefault="00E17432" w:rsidP="00E17432">
      <w:pPr>
        <w:spacing w:line="600" w:lineRule="exact"/>
        <w:ind w:firstLineChars="200" w:firstLine="640"/>
        <w:rPr>
          <w:rFonts w:ascii="仿宋" w:eastAsia="仿宋" w:hAnsi="仿宋"/>
          <w:sz w:val="32"/>
          <w:szCs w:val="32"/>
          <w:highlight w:val="yellow"/>
        </w:rPr>
      </w:pPr>
      <w:r w:rsidRPr="00591C6B">
        <w:rPr>
          <w:rFonts w:ascii="仿宋" w:eastAsia="仿宋" w:hAnsi="仿宋" w:cs="仿宋"/>
          <w:sz w:val="32"/>
          <w:szCs w:val="32"/>
        </w:rPr>
        <w:t>3.</w:t>
      </w:r>
      <w:r w:rsidRPr="00591C6B">
        <w:rPr>
          <w:rFonts w:ascii="仿宋" w:eastAsia="仿宋" w:hAnsi="仿宋" w:cs="仿宋" w:hint="eastAsia"/>
          <w:sz w:val="32"/>
          <w:szCs w:val="32"/>
        </w:rPr>
        <w:t>工程量清单编制及预算控制价：基建职能部门负责或组织符合资质的造价咨询单位编制工程量清单及预算控制价。</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招标采购中心通过招标方式遴选一批有资质的施工供应商，组成宜春学院小型维修改造工程施工供应商库。或招标采购中心根据工作需要，按程序组织采购活动。</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采购方式确定：以工程预算价为最高控制价，在校内施工供应商库中选择，通过竞价、优选、抽签等方式组织相关项目活动，确定中标（或成交）供应商，并在招标采购中心等网站进行公示。如项目具有特殊性，另行组织采购活动。</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合同签订：合同经采购申请单位或归口职能部门确认后，按《宜春学院经济类合同管理办法》与中标（或成交）供应商签订合同。</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验收：由基建部门负责组织采购申请单位、资产、审计、计财、招标采购中心等相关部门对项目进行竣工验收，并填写《宜</w:t>
      </w:r>
      <w:r w:rsidRPr="00591C6B">
        <w:rPr>
          <w:rFonts w:ascii="仿宋" w:eastAsia="仿宋" w:hAnsi="仿宋" w:cs="仿宋" w:hint="eastAsia"/>
          <w:sz w:val="32"/>
          <w:szCs w:val="32"/>
        </w:rPr>
        <w:lastRenderedPageBreak/>
        <w:t>春学院工程竣工验收表》。</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审计：竣工验收合格后，采购申请单位或归口职能部门按照《宜春学院工程项目竣工结算审计送审资料基本要求和交接暂行规则》的要求将竣工资料收集完整报送审计处，审计结算后付款。</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付款：根据合同和审计结果，采购申请单位或归口职能部门负责组织办理报账手续。</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（八）属于学校自行采购范围、预算金额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万元以下的政府采购集中采购目录内的采购工程项目流程</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采购申请：采购申请单位按照《宜春学院采购项目审批表》要求，向基建部门申报立项。属于基建部门负责的学校其他公共部分的采购工程项目，由基建部门立项和申请。</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项目备案：采购申请单位或基建部门将《宜春学院采购项目审批表》和批复立项的相关材料交招标采购中心备案。</w:t>
      </w:r>
    </w:p>
    <w:p w:rsidR="00E17432" w:rsidRPr="00591C6B" w:rsidRDefault="00E17432" w:rsidP="00E17432">
      <w:pPr>
        <w:snapToGrid w:val="0"/>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采购方式确定：经招标采购中心备案后，由基建部门按程序组织实施采购活动。</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第十条</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w:t>
      </w:r>
      <w:proofErr w:type="gramStart"/>
      <w:r w:rsidRPr="00591C6B">
        <w:rPr>
          <w:rFonts w:ascii="仿宋" w:eastAsia="仿宋" w:hAnsi="仿宋" w:cs="仿宋" w:hint="eastAsia"/>
          <w:sz w:val="32"/>
          <w:szCs w:val="32"/>
        </w:rPr>
        <w:t>项目废标后</w:t>
      </w:r>
      <w:proofErr w:type="gramEnd"/>
      <w:r w:rsidRPr="00591C6B">
        <w:rPr>
          <w:rFonts w:ascii="仿宋" w:eastAsia="仿宋" w:hAnsi="仿宋" w:cs="仿宋" w:hint="eastAsia"/>
          <w:sz w:val="32"/>
          <w:szCs w:val="32"/>
        </w:rPr>
        <w:t>重启采购程序</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采购项目如出现废标的情况，由招标采购中心会同采购申请单位在客观分析</w:t>
      </w:r>
      <w:proofErr w:type="gramStart"/>
      <w:r w:rsidRPr="00591C6B">
        <w:rPr>
          <w:rFonts w:ascii="仿宋" w:eastAsia="仿宋" w:hAnsi="仿宋" w:cs="仿宋" w:hint="eastAsia"/>
          <w:sz w:val="32"/>
          <w:szCs w:val="32"/>
        </w:rPr>
        <w:t>废标原因</w:t>
      </w:r>
      <w:proofErr w:type="gramEnd"/>
      <w:r w:rsidRPr="00591C6B">
        <w:rPr>
          <w:rFonts w:ascii="仿宋" w:eastAsia="仿宋" w:hAnsi="仿宋" w:cs="仿宋" w:hint="eastAsia"/>
          <w:sz w:val="32"/>
          <w:szCs w:val="32"/>
        </w:rPr>
        <w:t>的基础上，并采取相应措施后，按程序组织第二次采购。若再次</w:t>
      </w:r>
      <w:proofErr w:type="gramStart"/>
      <w:r w:rsidRPr="00591C6B">
        <w:rPr>
          <w:rFonts w:ascii="仿宋" w:eastAsia="仿宋" w:hAnsi="仿宋" w:cs="仿宋" w:hint="eastAsia"/>
          <w:sz w:val="32"/>
          <w:szCs w:val="32"/>
        </w:rPr>
        <w:t>出现废标情形</w:t>
      </w:r>
      <w:proofErr w:type="gramEnd"/>
      <w:r w:rsidRPr="00591C6B">
        <w:rPr>
          <w:rFonts w:ascii="仿宋" w:eastAsia="仿宋" w:hAnsi="仿宋" w:cs="仿宋" w:hint="eastAsia"/>
          <w:sz w:val="32"/>
          <w:szCs w:val="32"/>
        </w:rPr>
        <w:t>的，招标采购中心可依据相关规定，报市财政局批准后采取其他方式进行采购。</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第十一条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加强对校内自行采购项目的监管</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经招标采购中心批准同意实施的校内部门自行采购项目、公</w:t>
      </w:r>
      <w:r w:rsidRPr="00591C6B">
        <w:rPr>
          <w:rFonts w:ascii="仿宋" w:eastAsia="仿宋" w:hAnsi="仿宋" w:cs="仿宋" w:hint="eastAsia"/>
          <w:sz w:val="32"/>
          <w:szCs w:val="32"/>
        </w:rPr>
        <w:lastRenderedPageBreak/>
        <w:t>务印刷定点服务项目、实验课实验耗材项目和预算金额</w:t>
      </w:r>
      <w:r w:rsidRPr="00591C6B">
        <w:rPr>
          <w:rFonts w:ascii="仿宋" w:eastAsia="仿宋" w:hAnsi="仿宋" w:cs="仿宋"/>
          <w:sz w:val="32"/>
          <w:szCs w:val="32"/>
        </w:rPr>
        <w:t>5</w:t>
      </w:r>
      <w:r w:rsidRPr="00591C6B">
        <w:rPr>
          <w:rFonts w:ascii="仿宋" w:eastAsia="仿宋" w:hAnsi="仿宋" w:cs="仿宋" w:hint="eastAsia"/>
          <w:sz w:val="32"/>
          <w:szCs w:val="32"/>
        </w:rPr>
        <w:t>万元以下的政府采购集中采购目录内的采购工程项目，由采购申请单位按照相关规定组织验收和履行报账程序，相关职能部门进行定期或不定期的督查和监管。</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第十二条</w:t>
      </w:r>
      <w:r w:rsidRPr="00591C6B">
        <w:rPr>
          <w:rFonts w:ascii="仿宋" w:eastAsia="仿宋" w:hAnsi="仿宋" w:cs="仿宋"/>
          <w:sz w:val="32"/>
          <w:szCs w:val="32"/>
        </w:rPr>
        <w:t xml:space="preserve"> </w:t>
      </w:r>
      <w:r w:rsidRPr="00591C6B">
        <w:rPr>
          <w:rFonts w:ascii="仿宋" w:eastAsia="仿宋" w:hAnsi="仿宋" w:cs="仿宋" w:hint="eastAsia"/>
          <w:sz w:val="32"/>
          <w:szCs w:val="32"/>
        </w:rPr>
        <w:t>牵涉到与国家机密相关的信息设备及相关专用产品的</w:t>
      </w:r>
      <w:proofErr w:type="gramStart"/>
      <w:r w:rsidRPr="00591C6B">
        <w:rPr>
          <w:rFonts w:ascii="仿宋" w:eastAsia="仿宋" w:hAnsi="仿宋" w:cs="仿宋" w:hint="eastAsia"/>
          <w:sz w:val="32"/>
          <w:szCs w:val="32"/>
        </w:rPr>
        <w:t>采购按</w:t>
      </w:r>
      <w:proofErr w:type="gramEnd"/>
      <w:r w:rsidRPr="00591C6B">
        <w:rPr>
          <w:rFonts w:ascii="仿宋" w:eastAsia="仿宋" w:hAnsi="仿宋" w:cs="仿宋" w:hint="eastAsia"/>
          <w:sz w:val="32"/>
          <w:szCs w:val="32"/>
        </w:rPr>
        <w:t>《江西省涉密专用信息设备采购管理实施办法》进行采购，以确保国家秘密安全。</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第十三条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涉及政务信息系统的政府采购按照《政务信息系统政府采购管理暂行办法》（</w:t>
      </w:r>
      <w:proofErr w:type="gramStart"/>
      <w:r w:rsidRPr="00591C6B">
        <w:rPr>
          <w:rFonts w:ascii="仿宋" w:eastAsia="仿宋" w:hAnsi="仿宋" w:cs="仿宋" w:hint="eastAsia"/>
          <w:sz w:val="32"/>
          <w:szCs w:val="32"/>
        </w:rPr>
        <w:t>宜财购发</w:t>
      </w:r>
      <w:proofErr w:type="gramEnd"/>
      <w:r w:rsidRPr="00591C6B">
        <w:rPr>
          <w:rFonts w:ascii="仿宋" w:eastAsia="仿宋" w:hAnsi="仿宋" w:cs="仿宋" w:hint="eastAsia"/>
          <w:sz w:val="32"/>
          <w:szCs w:val="32"/>
        </w:rPr>
        <w:t>〔</w:t>
      </w:r>
      <w:r w:rsidRPr="00591C6B">
        <w:rPr>
          <w:rFonts w:ascii="仿宋" w:eastAsia="仿宋" w:hAnsi="仿宋" w:cs="仿宋"/>
          <w:sz w:val="32"/>
          <w:szCs w:val="32"/>
        </w:rPr>
        <w:t>2018</w:t>
      </w:r>
      <w:r w:rsidRPr="00591C6B">
        <w:rPr>
          <w:rFonts w:ascii="仿宋" w:eastAsia="仿宋" w:hAnsi="仿宋" w:cs="仿宋" w:hint="eastAsia"/>
          <w:sz w:val="32"/>
          <w:szCs w:val="32"/>
        </w:rPr>
        <w:t>〕</w:t>
      </w:r>
      <w:r w:rsidRPr="00591C6B">
        <w:rPr>
          <w:rFonts w:ascii="仿宋" w:eastAsia="仿宋" w:hAnsi="仿宋" w:cs="仿宋"/>
          <w:sz w:val="32"/>
          <w:szCs w:val="32"/>
        </w:rPr>
        <w:t>17</w:t>
      </w:r>
      <w:r w:rsidRPr="00591C6B">
        <w:rPr>
          <w:rFonts w:ascii="仿宋" w:eastAsia="仿宋" w:hAnsi="仿宋" w:cs="仿宋" w:hint="eastAsia"/>
          <w:sz w:val="32"/>
          <w:szCs w:val="32"/>
        </w:rPr>
        <w:t>号文件）进行。</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第十四条</w:t>
      </w:r>
      <w:r w:rsidRPr="00591C6B">
        <w:rPr>
          <w:rFonts w:ascii="仿宋" w:eastAsia="仿宋" w:hAnsi="仿宋" w:cs="仿宋"/>
          <w:sz w:val="32"/>
          <w:szCs w:val="32"/>
        </w:rPr>
        <w:t xml:space="preserve"> </w:t>
      </w:r>
      <w:r w:rsidRPr="00591C6B">
        <w:rPr>
          <w:rFonts w:ascii="仿宋" w:eastAsia="仿宋" w:hAnsi="仿宋" w:cs="仿宋" w:hint="eastAsia"/>
          <w:sz w:val="32"/>
          <w:szCs w:val="32"/>
        </w:rPr>
        <w:t>实行政府采购项目的结算价原则上为采购中标价。如在工程项目施工过程中可能出现变更和施工方案设计重复等不可预测性，以及在合同履约过程中遇到的一些特殊情况，采购人需追加与合同标的相同的货物、工程或者服务的，在不改变合同其他条款的前提下，可以与中标（或成交）供应商协商签订补充合同，但所有补充合同的采购金额不得超过原合同采购金额的</w:t>
      </w:r>
      <w:r w:rsidRPr="00591C6B">
        <w:rPr>
          <w:rFonts w:ascii="仿宋" w:eastAsia="仿宋" w:hAnsi="仿宋" w:cs="仿宋"/>
          <w:sz w:val="32"/>
          <w:szCs w:val="32"/>
        </w:rPr>
        <w:t>10%</w:t>
      </w:r>
      <w:r w:rsidRPr="00591C6B">
        <w:rPr>
          <w:rFonts w:ascii="仿宋" w:eastAsia="仿宋" w:hAnsi="仿宋" w:cs="仿宋" w:hint="eastAsia"/>
          <w:sz w:val="32"/>
          <w:szCs w:val="32"/>
        </w:rPr>
        <w:t>。</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第十五条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根据上级相关规定，学校所有采购项目在中标（或成交）通知书发出之日起</w:t>
      </w:r>
      <w:r w:rsidRPr="00591C6B">
        <w:rPr>
          <w:rFonts w:ascii="仿宋" w:eastAsia="仿宋" w:hAnsi="仿宋" w:cs="仿宋"/>
          <w:sz w:val="32"/>
          <w:szCs w:val="32"/>
        </w:rPr>
        <w:t>30</w:t>
      </w:r>
      <w:r w:rsidRPr="00591C6B">
        <w:rPr>
          <w:rFonts w:ascii="仿宋" w:eastAsia="仿宋" w:hAnsi="仿宋" w:cs="仿宋" w:hint="eastAsia"/>
          <w:sz w:val="32"/>
          <w:szCs w:val="32"/>
        </w:rPr>
        <w:t>日内，按程序与中标（或成交）供应商签订书面合同。招标采购中心制发《采购合同签订通知书》（见附件</w:t>
      </w:r>
      <w:r w:rsidRPr="00591C6B">
        <w:rPr>
          <w:rFonts w:ascii="仿宋" w:eastAsia="仿宋" w:hAnsi="仿宋" w:cs="仿宋"/>
          <w:sz w:val="32"/>
          <w:szCs w:val="32"/>
        </w:rPr>
        <w:t>9</w:t>
      </w:r>
      <w:r w:rsidRPr="00591C6B">
        <w:rPr>
          <w:rFonts w:ascii="仿宋" w:eastAsia="仿宋" w:hAnsi="仿宋" w:cs="仿宋" w:hint="eastAsia"/>
          <w:sz w:val="32"/>
          <w:szCs w:val="32"/>
        </w:rPr>
        <w:t>），负责跟进、督促、落实完成项目的合同签订工作。</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第十六条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本实施细则中“以上”字样的含本数，“以下”字样的不包括本数。</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t>第十七条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本实施细则中的政府采购限额以及下限金额标准将根据上级有关规定改变做出相应调整。</w:t>
      </w:r>
    </w:p>
    <w:p w:rsidR="00E17432" w:rsidRPr="00591C6B" w:rsidRDefault="00E17432" w:rsidP="00E17432">
      <w:pPr>
        <w:spacing w:line="600" w:lineRule="exact"/>
        <w:ind w:firstLineChars="196" w:firstLine="630"/>
        <w:rPr>
          <w:rFonts w:ascii="仿宋" w:eastAsia="仿宋" w:hAnsi="仿宋"/>
          <w:sz w:val="32"/>
          <w:szCs w:val="32"/>
        </w:rPr>
      </w:pPr>
      <w:r w:rsidRPr="00591C6B">
        <w:rPr>
          <w:rFonts w:ascii="仿宋" w:eastAsia="仿宋" w:hAnsi="仿宋" w:cs="仿宋" w:hint="eastAsia"/>
          <w:b/>
          <w:bCs/>
          <w:sz w:val="32"/>
          <w:szCs w:val="32"/>
        </w:rPr>
        <w:lastRenderedPageBreak/>
        <w:t>第十八条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宜春学院招标采购信息管理平台运行后，与本实施细则进行对接。</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第十九条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本实施细则由招标采购中心负责解释，自印发之日起试行。</w:t>
      </w:r>
    </w:p>
    <w:p w:rsidR="00E17432" w:rsidRPr="00591C6B" w:rsidRDefault="00E17432" w:rsidP="00E17432">
      <w:pPr>
        <w:spacing w:line="600" w:lineRule="exact"/>
        <w:ind w:firstLineChars="200" w:firstLine="643"/>
        <w:rPr>
          <w:rFonts w:ascii="仿宋" w:eastAsia="仿宋" w:hAnsi="仿宋"/>
          <w:sz w:val="32"/>
          <w:szCs w:val="32"/>
        </w:rPr>
      </w:pPr>
      <w:r w:rsidRPr="00591C6B">
        <w:rPr>
          <w:rFonts w:ascii="仿宋" w:eastAsia="仿宋" w:hAnsi="仿宋" w:cs="仿宋" w:hint="eastAsia"/>
          <w:b/>
          <w:bCs/>
          <w:sz w:val="32"/>
          <w:szCs w:val="32"/>
        </w:rPr>
        <w:t>第二十条</w:t>
      </w:r>
      <w:r w:rsidRPr="00591C6B">
        <w:rPr>
          <w:rFonts w:ascii="仿宋" w:eastAsia="仿宋" w:hAnsi="仿宋" w:cs="仿宋"/>
          <w:b/>
          <w:bCs/>
          <w:sz w:val="32"/>
          <w:szCs w:val="32"/>
        </w:rPr>
        <w:t xml:space="preserve">  </w:t>
      </w:r>
      <w:r w:rsidRPr="00591C6B">
        <w:rPr>
          <w:rFonts w:ascii="仿宋" w:eastAsia="仿宋" w:hAnsi="仿宋" w:cs="仿宋" w:hint="eastAsia"/>
          <w:sz w:val="32"/>
          <w:szCs w:val="32"/>
        </w:rPr>
        <w:t>本实施细则根据上级有关文件要求进行适时调整。</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hint="eastAsia"/>
          <w:sz w:val="32"/>
          <w:szCs w:val="32"/>
        </w:rPr>
        <w:t>附件：</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1.</w:t>
      </w:r>
      <w:r w:rsidRPr="00591C6B">
        <w:rPr>
          <w:rFonts w:ascii="仿宋" w:eastAsia="仿宋" w:hAnsi="仿宋" w:cs="仿宋" w:hint="eastAsia"/>
          <w:sz w:val="32"/>
          <w:szCs w:val="32"/>
        </w:rPr>
        <w:t>《宜春学院采购项目审批表》</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2.</w:t>
      </w:r>
      <w:r w:rsidRPr="00591C6B">
        <w:rPr>
          <w:rFonts w:ascii="仿宋" w:eastAsia="仿宋" w:hAnsi="仿宋" w:cs="仿宋" w:hint="eastAsia"/>
          <w:sz w:val="32"/>
          <w:szCs w:val="32"/>
        </w:rPr>
        <w:t>《政府采购进口产品申请表》、《政府采购进口产品专家论证意见》</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3.</w:t>
      </w:r>
      <w:r w:rsidRPr="00591C6B">
        <w:rPr>
          <w:rFonts w:ascii="仿宋" w:eastAsia="仿宋" w:hAnsi="仿宋" w:cs="仿宋" w:hint="eastAsia"/>
          <w:sz w:val="32"/>
          <w:szCs w:val="32"/>
        </w:rPr>
        <w:t>《宜春学院招标</w:t>
      </w:r>
      <w:r w:rsidRPr="00591C6B">
        <w:rPr>
          <w:rFonts w:ascii="仿宋" w:eastAsia="仿宋" w:hAnsi="仿宋" w:cs="仿宋"/>
          <w:sz w:val="32"/>
          <w:szCs w:val="32"/>
        </w:rPr>
        <w:t>(</w:t>
      </w:r>
      <w:r w:rsidRPr="00591C6B">
        <w:rPr>
          <w:rFonts w:ascii="仿宋" w:eastAsia="仿宋" w:hAnsi="仿宋" w:cs="仿宋" w:hint="eastAsia"/>
          <w:sz w:val="32"/>
          <w:szCs w:val="32"/>
        </w:rPr>
        <w:t>采购</w:t>
      </w:r>
      <w:r w:rsidRPr="00591C6B">
        <w:rPr>
          <w:rFonts w:ascii="仿宋" w:eastAsia="仿宋" w:hAnsi="仿宋" w:cs="仿宋"/>
          <w:sz w:val="32"/>
          <w:szCs w:val="32"/>
        </w:rPr>
        <w:t>)</w:t>
      </w:r>
      <w:r w:rsidRPr="00591C6B">
        <w:rPr>
          <w:rFonts w:ascii="仿宋" w:eastAsia="仿宋" w:hAnsi="仿宋" w:cs="仿宋" w:hint="eastAsia"/>
          <w:sz w:val="32"/>
          <w:szCs w:val="32"/>
        </w:rPr>
        <w:t>文件审查意见书》</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4.</w:t>
      </w:r>
      <w:r w:rsidRPr="00591C6B">
        <w:rPr>
          <w:rFonts w:ascii="仿宋" w:eastAsia="仿宋" w:hAnsi="仿宋" w:cs="仿宋" w:hint="eastAsia"/>
          <w:sz w:val="32"/>
          <w:szCs w:val="32"/>
        </w:rPr>
        <w:t>《宜春市政府采购项目验收记录》、《宜春市政府采购项目验收报告》</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5.</w:t>
      </w:r>
      <w:r w:rsidRPr="00591C6B">
        <w:rPr>
          <w:rFonts w:ascii="仿宋" w:eastAsia="仿宋" w:hAnsi="仿宋" w:cs="仿宋" w:hint="eastAsia"/>
          <w:sz w:val="32"/>
          <w:szCs w:val="32"/>
        </w:rPr>
        <w:t>《宜春学院工程竣工验收表》</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6.</w:t>
      </w:r>
      <w:r w:rsidRPr="00591C6B">
        <w:rPr>
          <w:rFonts w:ascii="仿宋" w:eastAsia="仿宋" w:hAnsi="仿宋" w:cs="仿宋" w:hint="eastAsia"/>
          <w:sz w:val="32"/>
          <w:szCs w:val="32"/>
        </w:rPr>
        <w:t>《宜春学院采购项目验收报告》</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7</w:t>
      </w:r>
      <w:r w:rsidRPr="00591C6B">
        <w:rPr>
          <w:rFonts w:ascii="仿宋" w:eastAsia="仿宋" w:hAnsi="仿宋" w:cs="仿宋" w:hint="eastAsia"/>
          <w:sz w:val="32"/>
          <w:szCs w:val="32"/>
        </w:rPr>
        <w:t>．《宜春学院自行采购过程报告单》</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8</w:t>
      </w:r>
      <w:r w:rsidRPr="00591C6B">
        <w:rPr>
          <w:rFonts w:ascii="仿宋" w:eastAsia="仿宋" w:hAnsi="仿宋" w:cs="仿宋" w:hint="eastAsia"/>
          <w:sz w:val="32"/>
          <w:szCs w:val="32"/>
        </w:rPr>
        <w:t>．《宜春学院自行采购通知书》</w:t>
      </w:r>
    </w:p>
    <w:p w:rsidR="00E17432" w:rsidRPr="00591C6B" w:rsidRDefault="00E17432" w:rsidP="00E17432">
      <w:pPr>
        <w:spacing w:line="600" w:lineRule="exact"/>
        <w:ind w:firstLineChars="200" w:firstLine="640"/>
        <w:rPr>
          <w:rFonts w:ascii="仿宋" w:eastAsia="仿宋" w:hAnsi="仿宋"/>
          <w:sz w:val="32"/>
          <w:szCs w:val="32"/>
        </w:rPr>
      </w:pPr>
      <w:r w:rsidRPr="00591C6B">
        <w:rPr>
          <w:rFonts w:ascii="仿宋" w:eastAsia="仿宋" w:hAnsi="仿宋" w:cs="仿宋"/>
          <w:sz w:val="32"/>
          <w:szCs w:val="32"/>
        </w:rPr>
        <w:t>9</w:t>
      </w:r>
      <w:r w:rsidRPr="00591C6B">
        <w:rPr>
          <w:rFonts w:ascii="仿宋" w:eastAsia="仿宋" w:hAnsi="仿宋" w:cs="仿宋" w:hint="eastAsia"/>
          <w:sz w:val="32"/>
          <w:szCs w:val="32"/>
        </w:rPr>
        <w:t>．《宜春学院采购合同签订通知书》</w:t>
      </w:r>
    </w:p>
    <w:p w:rsidR="00E17432" w:rsidRPr="00591C6B" w:rsidRDefault="00E17432" w:rsidP="00E17432">
      <w:pPr>
        <w:spacing w:line="600" w:lineRule="exact"/>
        <w:jc w:val="right"/>
        <w:rPr>
          <w:rFonts w:ascii="仿宋" w:eastAsia="仿宋" w:hAnsi="仿宋"/>
          <w:sz w:val="32"/>
          <w:szCs w:val="32"/>
        </w:rPr>
      </w:pPr>
    </w:p>
    <w:p w:rsidR="00E17432" w:rsidRDefault="00E17432" w:rsidP="00E17432">
      <w:pPr>
        <w:spacing w:line="600" w:lineRule="exact"/>
        <w:rPr>
          <w:rFonts w:ascii="黑体" w:eastAsia="黑体" w:hAnsi="黑体"/>
          <w:sz w:val="32"/>
          <w:szCs w:val="32"/>
        </w:rPr>
      </w:pPr>
    </w:p>
    <w:p w:rsidR="00E17432" w:rsidRDefault="00E17432" w:rsidP="00E17432">
      <w:pPr>
        <w:spacing w:line="600" w:lineRule="exact"/>
        <w:rPr>
          <w:rFonts w:ascii="黑体" w:eastAsia="黑体" w:hAnsi="黑体"/>
          <w:sz w:val="32"/>
          <w:szCs w:val="32"/>
        </w:rPr>
      </w:pPr>
    </w:p>
    <w:p w:rsidR="00E17432" w:rsidRPr="00591C6B" w:rsidRDefault="00E17432" w:rsidP="00E17432">
      <w:pPr>
        <w:spacing w:line="600" w:lineRule="exact"/>
        <w:rPr>
          <w:rFonts w:ascii="黑体" w:eastAsia="黑体" w:hAnsi="黑体"/>
          <w:sz w:val="32"/>
          <w:szCs w:val="32"/>
        </w:rPr>
      </w:pPr>
    </w:p>
    <w:p w:rsidR="00E17432" w:rsidRPr="00591C6B" w:rsidRDefault="00E17432" w:rsidP="00E17432">
      <w:pPr>
        <w:spacing w:line="600" w:lineRule="exact"/>
        <w:rPr>
          <w:rFonts w:ascii="黑体" w:eastAsia="黑体" w:hAnsi="黑体"/>
          <w:sz w:val="32"/>
          <w:szCs w:val="32"/>
        </w:rPr>
      </w:pPr>
    </w:p>
    <w:p w:rsidR="00E17432" w:rsidRPr="00591C6B" w:rsidRDefault="00E17432" w:rsidP="00E17432">
      <w:pPr>
        <w:spacing w:line="600" w:lineRule="exact"/>
        <w:rPr>
          <w:rFonts w:ascii="黑体" w:eastAsia="黑体" w:hAnsi="黑体"/>
          <w:sz w:val="32"/>
          <w:szCs w:val="32"/>
        </w:rPr>
      </w:pPr>
    </w:p>
    <w:p w:rsidR="00E17432" w:rsidRPr="00591C6B" w:rsidRDefault="00E17432" w:rsidP="00E17432">
      <w:pPr>
        <w:spacing w:line="600" w:lineRule="exact"/>
        <w:rPr>
          <w:rFonts w:ascii="黑体" w:eastAsia="黑体" w:hAnsi="黑体"/>
          <w:sz w:val="32"/>
          <w:szCs w:val="32"/>
        </w:rPr>
      </w:pPr>
      <w:bookmarkStart w:id="0" w:name="_GoBack"/>
      <w:bookmarkEnd w:id="0"/>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1</w:t>
      </w:r>
    </w:p>
    <w:p w:rsidR="00E17432" w:rsidRPr="00591C6B" w:rsidRDefault="00E17432" w:rsidP="00E17432">
      <w:pPr>
        <w:spacing w:line="600" w:lineRule="exact"/>
        <w:jc w:val="center"/>
        <w:rPr>
          <w:rFonts w:ascii="宋体"/>
          <w:b/>
          <w:bCs/>
          <w:sz w:val="44"/>
          <w:szCs w:val="44"/>
        </w:rPr>
      </w:pPr>
      <w:r w:rsidRPr="00591C6B">
        <w:rPr>
          <w:rFonts w:ascii="宋体" w:hAnsi="宋体" w:cs="宋体" w:hint="eastAsia"/>
          <w:b/>
          <w:bCs/>
          <w:sz w:val="44"/>
          <w:szCs w:val="44"/>
          <w:shd w:val="clear" w:color="auto" w:fill="FFFFFF"/>
        </w:rPr>
        <w:t>宜春学院采购项目审批表</w:t>
      </w:r>
    </w:p>
    <w:p w:rsidR="00E17432" w:rsidRPr="00591C6B" w:rsidRDefault="00E17432" w:rsidP="00E17432">
      <w:pPr>
        <w:spacing w:line="600" w:lineRule="exact"/>
        <w:rPr>
          <w:rFonts w:ascii="仿宋" w:eastAsia="仿宋" w:hAnsi="仿宋"/>
          <w:sz w:val="28"/>
          <w:szCs w:val="28"/>
        </w:rPr>
      </w:pPr>
      <w:r w:rsidRPr="00591C6B">
        <w:rPr>
          <w:rFonts w:ascii="仿宋" w:eastAsia="仿宋" w:hAnsi="仿宋" w:cs="仿宋" w:hint="eastAsia"/>
          <w:sz w:val="28"/>
          <w:szCs w:val="28"/>
        </w:rPr>
        <w:t>采购申请单位（公章）：</w:t>
      </w: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80"/>
        <w:gridCol w:w="540"/>
        <w:gridCol w:w="534"/>
        <w:gridCol w:w="906"/>
        <w:gridCol w:w="653"/>
        <w:gridCol w:w="247"/>
        <w:gridCol w:w="720"/>
        <w:gridCol w:w="180"/>
        <w:gridCol w:w="180"/>
        <w:gridCol w:w="360"/>
        <w:gridCol w:w="156"/>
        <w:gridCol w:w="24"/>
        <w:gridCol w:w="968"/>
        <w:gridCol w:w="292"/>
        <w:gridCol w:w="1440"/>
      </w:tblGrid>
      <w:tr w:rsidR="00E17432" w:rsidRPr="00591C6B" w:rsidTr="000A5A72">
        <w:trPr>
          <w:trHeight w:val="604"/>
          <w:jc w:val="center"/>
        </w:trPr>
        <w:tc>
          <w:tcPr>
            <w:tcW w:w="1548"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rPr>
                <w:rFonts w:ascii="仿宋" w:eastAsia="仿宋" w:hAnsi="仿宋"/>
              </w:rPr>
            </w:pPr>
            <w:r w:rsidRPr="00591C6B">
              <w:rPr>
                <w:rFonts w:ascii="仿宋" w:eastAsia="仿宋" w:hAnsi="仿宋" w:cs="仿宋" w:hint="eastAsia"/>
              </w:rPr>
              <w:t>采购项目名称</w:t>
            </w:r>
          </w:p>
        </w:tc>
        <w:tc>
          <w:tcPr>
            <w:tcW w:w="7380" w:type="dxa"/>
            <w:gridSpan w:val="1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rPr>
                <w:rFonts w:ascii="仿宋" w:eastAsia="仿宋" w:hAnsi="仿宋"/>
              </w:rPr>
            </w:pPr>
          </w:p>
        </w:tc>
      </w:tr>
      <w:tr w:rsidR="00E17432" w:rsidRPr="00591C6B" w:rsidTr="000A5A72">
        <w:trPr>
          <w:trHeight w:val="461"/>
          <w:jc w:val="center"/>
        </w:trPr>
        <w:tc>
          <w:tcPr>
            <w:tcW w:w="1548"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经办人</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联系电话</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使用人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60"/>
          <w:jc w:val="center"/>
        </w:trPr>
        <w:tc>
          <w:tcPr>
            <w:tcW w:w="5508" w:type="dxa"/>
            <w:gridSpan w:val="9"/>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是否上报年度政府采购预算（项目预算明细表、预算编码）</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60"/>
          <w:jc w:val="center"/>
        </w:trPr>
        <w:tc>
          <w:tcPr>
            <w:tcW w:w="3708" w:type="dxa"/>
            <w:gridSpan w:val="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校内立项依据（相关文件或会议纪要）</w:t>
            </w:r>
          </w:p>
        </w:tc>
        <w:tc>
          <w:tcPr>
            <w:tcW w:w="5220" w:type="dxa"/>
            <w:gridSpan w:val="11"/>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60"/>
          <w:jc w:val="center"/>
        </w:trPr>
        <w:tc>
          <w:tcPr>
            <w:tcW w:w="1548"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经费项目名称</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经费项目代码</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60"/>
          <w:jc w:val="center"/>
        </w:trPr>
        <w:tc>
          <w:tcPr>
            <w:tcW w:w="8928" w:type="dxa"/>
            <w:gridSpan w:val="16"/>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采购清单（不够填写可附页）</w:t>
            </w:r>
          </w:p>
        </w:tc>
      </w:tr>
      <w:tr w:rsidR="00E17432" w:rsidRPr="00591C6B" w:rsidTr="000A5A72">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名称</w:t>
            </w: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规格及参数要求</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数量</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申报预算单价</w:t>
            </w:r>
          </w:p>
        </w:tc>
        <w:tc>
          <w:tcPr>
            <w:tcW w:w="144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预算小计</w:t>
            </w:r>
          </w:p>
        </w:tc>
      </w:tr>
      <w:tr w:rsidR="00E17432" w:rsidRPr="00591C6B" w:rsidTr="000A5A72">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22"/>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3420" w:type="dxa"/>
            <w:gridSpan w:val="7"/>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c>
          <w:tcPr>
            <w:tcW w:w="144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tc>
      </w:tr>
      <w:tr w:rsidR="00E17432" w:rsidRPr="00591C6B" w:rsidTr="000A5A72">
        <w:trPr>
          <w:trHeight w:val="422"/>
          <w:jc w:val="center"/>
        </w:trPr>
        <w:tc>
          <w:tcPr>
            <w:tcW w:w="8928" w:type="dxa"/>
            <w:gridSpan w:val="16"/>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rPr>
                <w:rFonts w:ascii="仿宋" w:eastAsia="仿宋" w:hAnsi="仿宋"/>
              </w:rPr>
            </w:pPr>
            <w:r w:rsidRPr="00591C6B">
              <w:rPr>
                <w:rFonts w:ascii="仿宋" w:eastAsia="仿宋" w:hAnsi="仿宋" w:cs="仿宋" w:hint="eastAsia"/>
              </w:rPr>
              <w:t>预算合计：</w:t>
            </w:r>
          </w:p>
        </w:tc>
      </w:tr>
      <w:tr w:rsidR="00E17432" w:rsidRPr="00591C6B" w:rsidTr="000A5A72">
        <w:trPr>
          <w:trHeight w:val="1392"/>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申报理由</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rPr>
                <w:rFonts w:ascii="仿宋" w:eastAsia="仿宋" w:hAnsi="仿宋"/>
              </w:rPr>
            </w:pPr>
          </w:p>
        </w:tc>
      </w:tr>
      <w:tr w:rsidR="00E17432" w:rsidRPr="00591C6B" w:rsidTr="000A5A72">
        <w:trPr>
          <w:trHeight w:val="1703"/>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采购申请单位</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负责人意见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经费项目</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负责人意见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E17432" w:rsidRPr="00591C6B" w:rsidTr="000A5A72">
        <w:trPr>
          <w:trHeight w:val="299"/>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专项经费</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lastRenderedPageBreak/>
              <w:t>管理部门意见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rPr>
              <w:lastRenderedPageBreak/>
              <w:t xml:space="preserve">                                                     </w:t>
            </w: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E17432" w:rsidRPr="00591C6B" w:rsidTr="000A5A72">
        <w:trPr>
          <w:trHeight w:val="780"/>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lastRenderedPageBreak/>
              <w:t>分管校领导意见</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w:t>
            </w:r>
            <w:r w:rsidRPr="00591C6B">
              <w:rPr>
                <w:rFonts w:ascii="仿宋" w:eastAsia="仿宋" w:hAnsi="仿宋" w:cs="仿宋"/>
              </w:rPr>
              <w:t>10</w:t>
            </w:r>
            <w:r w:rsidRPr="00591C6B">
              <w:rPr>
                <w:rFonts w:ascii="仿宋" w:eastAsia="仿宋" w:hAnsi="仿宋" w:cs="仿宋" w:hint="eastAsia"/>
              </w:rPr>
              <w:t>万元以上）</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E17432" w:rsidRPr="00591C6B" w:rsidTr="000A5A72">
        <w:trPr>
          <w:trHeight w:val="764"/>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相关职能部门（资产、基建）</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意</w:t>
            </w:r>
            <w:r w:rsidRPr="00591C6B">
              <w:rPr>
                <w:rFonts w:ascii="仿宋" w:eastAsia="仿宋" w:hAnsi="仿宋" w:cs="仿宋"/>
              </w:rPr>
              <w:t xml:space="preserve">   </w:t>
            </w:r>
            <w:r w:rsidRPr="00591C6B">
              <w:rPr>
                <w:rFonts w:ascii="仿宋" w:eastAsia="仿宋" w:hAnsi="仿宋" w:cs="仿宋" w:hint="eastAsia"/>
              </w:rPr>
              <w:t>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rPr>
                <w:rFonts w:ascii="仿宋" w:eastAsia="仿宋" w:hAnsi="仿宋"/>
              </w:rPr>
            </w:pPr>
          </w:p>
          <w:p w:rsidR="00E17432" w:rsidRPr="00591C6B" w:rsidRDefault="00E17432" w:rsidP="000A5A72">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r w:rsidR="00E17432" w:rsidRPr="00591C6B" w:rsidTr="000A5A72">
        <w:trPr>
          <w:trHeight w:val="742"/>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招标采购中心</w:t>
            </w:r>
          </w:p>
          <w:p w:rsidR="00E17432" w:rsidRPr="00591C6B" w:rsidRDefault="00E17432" w:rsidP="000A5A72">
            <w:pPr>
              <w:spacing w:line="600" w:lineRule="exact"/>
              <w:jc w:val="center"/>
              <w:rPr>
                <w:rFonts w:ascii="仿宋" w:eastAsia="仿宋" w:hAnsi="仿宋"/>
              </w:rPr>
            </w:pPr>
            <w:r w:rsidRPr="00591C6B">
              <w:rPr>
                <w:rFonts w:ascii="仿宋" w:eastAsia="仿宋" w:hAnsi="仿宋" w:cs="仿宋" w:hint="eastAsia"/>
              </w:rPr>
              <w:t>意</w:t>
            </w:r>
            <w:r w:rsidRPr="00591C6B">
              <w:rPr>
                <w:rFonts w:ascii="仿宋" w:eastAsia="仿宋" w:hAnsi="仿宋" w:cs="仿宋"/>
              </w:rPr>
              <w:t xml:space="preserve">  </w:t>
            </w:r>
            <w:r w:rsidRPr="00591C6B">
              <w:rPr>
                <w:rFonts w:ascii="仿宋" w:eastAsia="仿宋" w:hAnsi="仿宋" w:cs="仿宋" w:hint="eastAsia"/>
              </w:rPr>
              <w:t>见</w:t>
            </w:r>
          </w:p>
        </w:tc>
        <w:tc>
          <w:tcPr>
            <w:tcW w:w="7200" w:type="dxa"/>
            <w:gridSpan w:val="14"/>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rPr>
            </w:pPr>
          </w:p>
          <w:p w:rsidR="00E17432" w:rsidRPr="00591C6B" w:rsidRDefault="00E17432" w:rsidP="000A5A72">
            <w:pPr>
              <w:spacing w:line="600" w:lineRule="exact"/>
              <w:jc w:val="right"/>
              <w:rPr>
                <w:rFonts w:ascii="仿宋" w:eastAsia="仿宋" w:hAnsi="仿宋"/>
              </w:rPr>
            </w:pPr>
            <w:r w:rsidRPr="00591C6B">
              <w:rPr>
                <w:rFonts w:ascii="仿宋" w:eastAsia="仿宋" w:hAnsi="仿宋" w:cs="仿宋" w:hint="eastAsia"/>
              </w:rPr>
              <w:t>年</w:t>
            </w:r>
            <w:r w:rsidRPr="00591C6B">
              <w:rPr>
                <w:rFonts w:ascii="仿宋" w:eastAsia="仿宋" w:hAnsi="仿宋" w:cs="仿宋"/>
              </w:rPr>
              <w:t xml:space="preserve">   </w:t>
            </w:r>
            <w:r w:rsidRPr="00591C6B">
              <w:rPr>
                <w:rFonts w:ascii="仿宋" w:eastAsia="仿宋" w:hAnsi="仿宋" w:cs="仿宋" w:hint="eastAsia"/>
              </w:rPr>
              <w:t>月</w:t>
            </w:r>
            <w:r w:rsidRPr="00591C6B">
              <w:rPr>
                <w:rFonts w:ascii="仿宋" w:eastAsia="仿宋" w:hAnsi="仿宋" w:cs="仿宋"/>
              </w:rPr>
              <w:t xml:space="preserve">   </w:t>
            </w:r>
            <w:r w:rsidRPr="00591C6B">
              <w:rPr>
                <w:rFonts w:ascii="仿宋" w:eastAsia="仿宋" w:hAnsi="仿宋" w:cs="仿宋" w:hint="eastAsia"/>
              </w:rPr>
              <w:t>日</w:t>
            </w:r>
          </w:p>
        </w:tc>
      </w:tr>
    </w:tbl>
    <w:p w:rsidR="00E17432" w:rsidRPr="00591C6B" w:rsidRDefault="00E17432" w:rsidP="00E17432">
      <w:pPr>
        <w:spacing w:line="600" w:lineRule="exact"/>
        <w:rPr>
          <w:rFonts w:ascii="仿宋" w:eastAsia="仿宋" w:hAnsi="仿宋"/>
          <w:caps/>
          <w:kern w:val="0"/>
          <w:sz w:val="24"/>
          <w:szCs w:val="24"/>
        </w:rPr>
      </w:pPr>
      <w:r w:rsidRPr="00591C6B">
        <w:rPr>
          <w:rFonts w:ascii="仿宋" w:eastAsia="仿宋" w:hAnsi="仿宋" w:cs="仿宋" w:hint="eastAsia"/>
          <w:caps/>
          <w:kern w:val="0"/>
          <w:sz w:val="24"/>
          <w:szCs w:val="24"/>
        </w:rPr>
        <w:t>注：</w:t>
      </w:r>
    </w:p>
    <w:p w:rsidR="00E17432" w:rsidRPr="00591C6B" w:rsidRDefault="00E17432" w:rsidP="00E17432">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1.</w:t>
      </w:r>
      <w:r w:rsidRPr="00591C6B">
        <w:rPr>
          <w:rFonts w:ascii="仿宋" w:eastAsia="仿宋" w:hAnsi="仿宋" w:cs="仿宋" w:hint="eastAsia"/>
          <w:caps/>
          <w:kern w:val="0"/>
          <w:sz w:val="24"/>
          <w:szCs w:val="24"/>
        </w:rPr>
        <w:t>采购项目审批表须由采购申请单位负责人、经费项目负责人审批；教学设备、科研课题、学科建设、人才、基建等专项经费同时</w:t>
      </w:r>
      <w:proofErr w:type="gramStart"/>
      <w:r w:rsidRPr="00591C6B">
        <w:rPr>
          <w:rFonts w:ascii="仿宋" w:eastAsia="仿宋" w:hAnsi="仿宋" w:cs="仿宋" w:hint="eastAsia"/>
          <w:caps/>
          <w:kern w:val="0"/>
          <w:sz w:val="24"/>
          <w:szCs w:val="24"/>
        </w:rPr>
        <w:t>需相关</w:t>
      </w:r>
      <w:proofErr w:type="gramEnd"/>
      <w:r w:rsidRPr="00591C6B">
        <w:rPr>
          <w:rFonts w:ascii="仿宋" w:eastAsia="仿宋" w:hAnsi="仿宋" w:cs="仿宋" w:hint="eastAsia"/>
          <w:caps/>
          <w:kern w:val="0"/>
          <w:sz w:val="24"/>
          <w:szCs w:val="24"/>
        </w:rPr>
        <w:t>专项经费管理部门负责人审批。</w:t>
      </w:r>
    </w:p>
    <w:p w:rsidR="00E17432" w:rsidRPr="00591C6B" w:rsidRDefault="00E17432" w:rsidP="00E17432">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2.</w:t>
      </w:r>
      <w:r w:rsidRPr="00591C6B">
        <w:rPr>
          <w:rFonts w:ascii="仿宋" w:eastAsia="仿宋" w:hAnsi="仿宋" w:cs="仿宋" w:hint="eastAsia"/>
          <w:caps/>
          <w:kern w:val="0"/>
          <w:sz w:val="24"/>
          <w:szCs w:val="24"/>
        </w:rPr>
        <w:t>如采购项目有多项时可设附件，附件须采购申请单位签字盖章确认。</w:t>
      </w:r>
    </w:p>
    <w:p w:rsidR="00E17432" w:rsidRPr="00591C6B" w:rsidRDefault="00E17432" w:rsidP="00E17432">
      <w:pPr>
        <w:spacing w:line="600" w:lineRule="exact"/>
        <w:rPr>
          <w:rFonts w:ascii="仿宋" w:eastAsia="仿宋" w:hAnsi="仿宋"/>
          <w:caps/>
          <w:kern w:val="0"/>
          <w:sz w:val="24"/>
          <w:szCs w:val="24"/>
        </w:rPr>
      </w:pPr>
      <w:r w:rsidRPr="00591C6B">
        <w:rPr>
          <w:rFonts w:ascii="仿宋" w:eastAsia="仿宋" w:hAnsi="仿宋" w:cs="仿宋"/>
          <w:caps/>
          <w:kern w:val="0"/>
          <w:sz w:val="24"/>
          <w:szCs w:val="24"/>
        </w:rPr>
        <w:t>3.</w:t>
      </w:r>
      <w:r w:rsidRPr="00591C6B">
        <w:rPr>
          <w:rFonts w:ascii="仿宋" w:eastAsia="仿宋" w:hAnsi="仿宋" w:cs="仿宋" w:hint="eastAsia"/>
          <w:caps/>
          <w:kern w:val="0"/>
          <w:sz w:val="24"/>
          <w:szCs w:val="24"/>
        </w:rPr>
        <w:t>本表一式三份，采购申请单位、相关职能部门、招标采购中心各一份。</w:t>
      </w: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仿宋" w:eastAsia="仿宋" w:hAnsi="仿宋"/>
          <w:caps/>
          <w:kern w:val="0"/>
          <w:sz w:val="24"/>
          <w:szCs w:val="24"/>
        </w:rPr>
      </w:pPr>
    </w:p>
    <w:p w:rsidR="00E17432" w:rsidRPr="00591C6B" w:rsidRDefault="00E17432" w:rsidP="00E17432">
      <w:pPr>
        <w:spacing w:line="600" w:lineRule="exact"/>
        <w:rPr>
          <w:rFonts w:ascii="黑体" w:eastAsia="黑体" w:hAnsi="黑体" w:cs="黑体"/>
          <w:sz w:val="32"/>
          <w:szCs w:val="32"/>
        </w:rPr>
      </w:pP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2</w:t>
      </w:r>
    </w:p>
    <w:p w:rsidR="00E17432" w:rsidRPr="00591C6B" w:rsidRDefault="00E17432" w:rsidP="00E17432">
      <w:pPr>
        <w:widowControl/>
        <w:spacing w:line="600" w:lineRule="exact"/>
        <w:jc w:val="center"/>
        <w:rPr>
          <w:rFonts w:ascii="宋体"/>
          <w:b/>
          <w:bCs/>
          <w:spacing w:val="15"/>
          <w:kern w:val="0"/>
          <w:sz w:val="36"/>
          <w:szCs w:val="36"/>
        </w:rPr>
      </w:pPr>
      <w:r w:rsidRPr="00591C6B">
        <w:rPr>
          <w:rFonts w:ascii="宋体" w:hAnsi="宋体" w:cs="宋体" w:hint="eastAsia"/>
          <w:b/>
          <w:bCs/>
          <w:spacing w:val="15"/>
          <w:kern w:val="0"/>
          <w:sz w:val="36"/>
          <w:szCs w:val="36"/>
        </w:rPr>
        <w:t>政府采购进口产品申请表</w:t>
      </w:r>
    </w:p>
    <w:tbl>
      <w:tblPr>
        <w:tblpPr w:leftFromText="180" w:rightFromText="180" w:vertAnchor="text" w:horzAnchor="page" w:tblpXSpec="center" w:tblpY="354"/>
        <w:tblOverlap w:val="neve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40"/>
        <w:gridCol w:w="6003"/>
      </w:tblGrid>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申请单位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申请文件名称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申请文号</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采购项目名称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采购项目金额</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采购项目所属项目名称</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采购项目所属项目金额</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项目使用单位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570EE5">
        <w:trPr>
          <w:trHeight w:hRule="exact" w:val="1021"/>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项目组织单位</w:t>
            </w: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tc>
      </w:tr>
      <w:tr w:rsidR="00E17432" w:rsidRPr="00570EE5" w:rsidTr="000A5A72">
        <w:trPr>
          <w:trHeight w:val="1380"/>
          <w:jc w:val="center"/>
        </w:trPr>
        <w:tc>
          <w:tcPr>
            <w:tcW w:w="3340"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r w:rsidRPr="00570EE5">
              <w:rPr>
                <w:rFonts w:ascii="仿宋" w:eastAsia="仿宋" w:hAnsi="仿宋" w:cs="仿宋" w:hint="eastAsia"/>
                <w:sz w:val="28"/>
                <w:szCs w:val="24"/>
              </w:rPr>
              <w:t>申</w:t>
            </w:r>
            <w:r w:rsidRPr="00570EE5">
              <w:rPr>
                <w:rFonts w:ascii="仿宋" w:eastAsia="仿宋" w:hAnsi="仿宋" w:cs="仿宋"/>
                <w:sz w:val="28"/>
                <w:szCs w:val="24"/>
              </w:rPr>
              <w:t xml:space="preserve"> </w:t>
            </w:r>
            <w:r w:rsidRPr="00570EE5">
              <w:rPr>
                <w:rFonts w:ascii="仿宋" w:eastAsia="仿宋" w:hAnsi="仿宋" w:cs="仿宋" w:hint="eastAsia"/>
                <w:sz w:val="28"/>
                <w:szCs w:val="24"/>
              </w:rPr>
              <w:t>请</w:t>
            </w:r>
            <w:r w:rsidRPr="00570EE5">
              <w:rPr>
                <w:rFonts w:ascii="仿宋" w:eastAsia="仿宋" w:hAnsi="仿宋" w:cs="仿宋"/>
                <w:sz w:val="28"/>
                <w:szCs w:val="24"/>
              </w:rPr>
              <w:t xml:space="preserve"> </w:t>
            </w:r>
            <w:r w:rsidRPr="00570EE5">
              <w:rPr>
                <w:rFonts w:ascii="仿宋" w:eastAsia="仿宋" w:hAnsi="仿宋" w:cs="仿宋" w:hint="eastAsia"/>
                <w:sz w:val="28"/>
                <w:szCs w:val="24"/>
              </w:rPr>
              <w:t>理</w:t>
            </w:r>
            <w:r w:rsidRPr="00570EE5">
              <w:rPr>
                <w:rFonts w:ascii="仿宋" w:eastAsia="仿宋" w:hAnsi="仿宋" w:cs="仿宋"/>
                <w:sz w:val="28"/>
                <w:szCs w:val="24"/>
              </w:rPr>
              <w:t xml:space="preserve"> </w:t>
            </w:r>
            <w:r w:rsidRPr="00570EE5">
              <w:rPr>
                <w:rFonts w:ascii="仿宋" w:eastAsia="仿宋" w:hAnsi="仿宋" w:cs="仿宋" w:hint="eastAsia"/>
                <w:sz w:val="28"/>
                <w:szCs w:val="24"/>
              </w:rPr>
              <w:t>由</w:t>
            </w:r>
          </w:p>
          <w:p w:rsidR="00E17432" w:rsidRPr="00570EE5" w:rsidRDefault="00E17432" w:rsidP="00570EE5">
            <w:pPr>
              <w:spacing w:line="360" w:lineRule="auto"/>
              <w:jc w:val="center"/>
              <w:rPr>
                <w:rFonts w:ascii="仿宋" w:eastAsia="仿宋" w:hAnsi="仿宋"/>
                <w:sz w:val="28"/>
                <w:szCs w:val="24"/>
              </w:rPr>
            </w:pPr>
          </w:p>
        </w:tc>
        <w:tc>
          <w:tcPr>
            <w:tcW w:w="6003"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spacing w:line="360" w:lineRule="auto"/>
              <w:jc w:val="center"/>
              <w:rPr>
                <w:rFonts w:ascii="仿宋" w:eastAsia="仿宋" w:hAnsi="仿宋"/>
                <w:sz w:val="28"/>
                <w:szCs w:val="24"/>
              </w:rPr>
            </w:pPr>
          </w:p>
          <w:p w:rsidR="00E17432" w:rsidRPr="00570EE5" w:rsidRDefault="00E17432" w:rsidP="00570EE5">
            <w:pPr>
              <w:spacing w:line="360" w:lineRule="auto"/>
              <w:ind w:right="420" w:firstLineChars="2050" w:firstLine="5740"/>
              <w:rPr>
                <w:rFonts w:ascii="仿宋" w:eastAsia="仿宋" w:hAnsi="仿宋"/>
                <w:sz w:val="28"/>
                <w:szCs w:val="24"/>
              </w:rPr>
            </w:pPr>
            <w:r w:rsidRPr="00570EE5">
              <w:rPr>
                <w:rFonts w:ascii="仿宋" w:eastAsia="仿宋" w:hAnsi="仿宋" w:cs="仿宋" w:hint="eastAsia"/>
                <w:sz w:val="28"/>
                <w:szCs w:val="24"/>
              </w:rPr>
              <w:t>章</w:t>
            </w:r>
          </w:p>
          <w:p w:rsidR="00E17432" w:rsidRPr="00570EE5" w:rsidRDefault="00E17432" w:rsidP="00570EE5">
            <w:pPr>
              <w:spacing w:line="360" w:lineRule="auto"/>
              <w:ind w:right="420"/>
              <w:jc w:val="center"/>
              <w:rPr>
                <w:rFonts w:ascii="仿宋" w:eastAsia="仿宋" w:hAnsi="仿宋"/>
                <w:sz w:val="28"/>
                <w:szCs w:val="24"/>
              </w:rPr>
            </w:pPr>
            <w:r w:rsidRPr="00570EE5">
              <w:rPr>
                <w:rFonts w:ascii="仿宋" w:eastAsia="仿宋" w:hAnsi="仿宋" w:cs="仿宋"/>
                <w:sz w:val="28"/>
                <w:szCs w:val="24"/>
              </w:rPr>
              <w:t xml:space="preserve">                                </w:t>
            </w:r>
            <w:r w:rsidR="00570EE5">
              <w:rPr>
                <w:rFonts w:ascii="仿宋" w:eastAsia="仿宋" w:hAnsi="仿宋" w:cs="仿宋" w:hint="eastAsia"/>
                <w:sz w:val="28"/>
                <w:szCs w:val="24"/>
              </w:rPr>
              <w:t xml:space="preserve">     </w:t>
            </w:r>
            <w:r w:rsidRPr="00570EE5">
              <w:rPr>
                <w:rFonts w:ascii="仿宋" w:eastAsia="仿宋" w:hAnsi="仿宋" w:cs="仿宋" w:hint="eastAsia"/>
                <w:sz w:val="28"/>
                <w:szCs w:val="24"/>
              </w:rPr>
              <w:t>年</w:t>
            </w:r>
            <w:r w:rsidRPr="00570EE5">
              <w:rPr>
                <w:rFonts w:ascii="仿宋" w:eastAsia="仿宋"/>
                <w:sz w:val="28"/>
                <w:szCs w:val="24"/>
              </w:rPr>
              <w:t> </w:t>
            </w:r>
            <w:r w:rsidRPr="00570EE5">
              <w:rPr>
                <w:rFonts w:ascii="仿宋" w:eastAsia="仿宋" w:hAnsi="仿宋" w:cs="仿宋"/>
                <w:sz w:val="28"/>
                <w:szCs w:val="24"/>
              </w:rPr>
              <w:t xml:space="preserve">    </w:t>
            </w:r>
            <w:r w:rsidRPr="00570EE5">
              <w:rPr>
                <w:rFonts w:ascii="仿宋" w:eastAsia="仿宋" w:hAnsi="仿宋" w:cs="仿宋" w:hint="eastAsia"/>
                <w:sz w:val="28"/>
                <w:szCs w:val="24"/>
              </w:rPr>
              <w:t>月</w:t>
            </w:r>
            <w:r w:rsidRPr="00570EE5">
              <w:rPr>
                <w:rFonts w:ascii="仿宋" w:eastAsia="仿宋" w:hAnsi="仿宋" w:cs="仿宋"/>
                <w:sz w:val="28"/>
                <w:szCs w:val="24"/>
              </w:rPr>
              <w:t xml:space="preserve">  </w:t>
            </w:r>
            <w:r w:rsidRPr="00570EE5">
              <w:rPr>
                <w:rFonts w:ascii="宋体" w:eastAsia="仿宋" w:hAnsi="宋体"/>
                <w:sz w:val="28"/>
                <w:szCs w:val="24"/>
              </w:rPr>
              <w:t> </w:t>
            </w:r>
            <w:r w:rsidRPr="00570EE5">
              <w:rPr>
                <w:rFonts w:ascii="仿宋" w:eastAsia="仿宋" w:hAnsi="仿宋" w:cs="仿宋" w:hint="eastAsia"/>
                <w:sz w:val="28"/>
                <w:szCs w:val="24"/>
              </w:rPr>
              <w:t>日</w:t>
            </w:r>
          </w:p>
        </w:tc>
      </w:tr>
    </w:tbl>
    <w:p w:rsidR="00E17432" w:rsidRPr="00591C6B" w:rsidRDefault="00E17432" w:rsidP="00E17432">
      <w:pPr>
        <w:spacing w:line="600" w:lineRule="exact"/>
        <w:rPr>
          <w:rFonts w:ascii="仿宋" w:eastAsia="仿宋" w:hAnsi="仿宋"/>
          <w:sz w:val="44"/>
          <w:szCs w:val="44"/>
        </w:rPr>
      </w:pPr>
    </w:p>
    <w:p w:rsidR="00E17432" w:rsidRPr="00591C6B" w:rsidRDefault="00E17432" w:rsidP="00E17432">
      <w:pPr>
        <w:spacing w:line="600" w:lineRule="exact"/>
        <w:jc w:val="center"/>
        <w:rPr>
          <w:rFonts w:ascii="宋体"/>
          <w:b/>
          <w:bCs/>
          <w:sz w:val="36"/>
          <w:szCs w:val="36"/>
        </w:rPr>
      </w:pPr>
      <w:r w:rsidRPr="00591C6B">
        <w:rPr>
          <w:rFonts w:ascii="宋体" w:hAnsi="宋体" w:cs="宋体" w:hint="eastAsia"/>
          <w:b/>
          <w:bCs/>
          <w:sz w:val="36"/>
          <w:szCs w:val="36"/>
        </w:rPr>
        <w:lastRenderedPageBreak/>
        <w:t>政府采购进口产品专家论证意见</w:t>
      </w:r>
    </w:p>
    <w:tbl>
      <w:tblPr>
        <w:tblW w:w="9015" w:type="dxa"/>
        <w:tblInd w:w="108" w:type="dxa"/>
        <w:tblLayout w:type="fixed"/>
        <w:tblCellMar>
          <w:left w:w="0" w:type="dxa"/>
          <w:right w:w="0" w:type="dxa"/>
        </w:tblCellMar>
        <w:tblLook w:val="00A0"/>
      </w:tblPr>
      <w:tblGrid>
        <w:gridCol w:w="3481"/>
        <w:gridCol w:w="5534"/>
      </w:tblGrid>
      <w:tr w:rsidR="00E17432" w:rsidRPr="00570EE5" w:rsidTr="00570EE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一、基本情况</w:t>
            </w:r>
          </w:p>
        </w:tc>
      </w:tr>
      <w:tr w:rsidR="00E17432" w:rsidRPr="00570EE5" w:rsidTr="00570EE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申请单位</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拟采购产品名称</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拟采购产品金额</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采购项目所属项目名称</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hRule="exact" w:val="510"/>
        </w:trPr>
        <w:tc>
          <w:tcPr>
            <w:tcW w:w="3481"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采购项目所属项目金额</w:t>
            </w:r>
          </w:p>
        </w:tc>
        <w:tc>
          <w:tcPr>
            <w:tcW w:w="5534" w:type="dxa"/>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二、申请理由</w:t>
            </w:r>
          </w:p>
        </w:tc>
      </w:tr>
      <w:tr w:rsidR="00E17432" w:rsidRPr="00570EE5" w:rsidTr="00570EE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w:t>
            </w:r>
            <w:r w:rsidRPr="00570EE5">
              <w:rPr>
                <w:rFonts w:ascii="仿宋" w:eastAsia="仿宋" w:hAnsi="仿宋"/>
                <w:sz w:val="28"/>
                <w:szCs w:val="28"/>
              </w:rPr>
              <w:t>1.</w:t>
            </w:r>
            <w:r w:rsidRPr="00570EE5">
              <w:rPr>
                <w:rFonts w:ascii="仿宋" w:eastAsia="仿宋" w:hAnsi="仿宋" w:hint="eastAsia"/>
                <w:sz w:val="28"/>
                <w:szCs w:val="28"/>
              </w:rPr>
              <w:t>中国境内无法获取：</w:t>
            </w:r>
          </w:p>
        </w:tc>
      </w:tr>
      <w:tr w:rsidR="00E17432" w:rsidRPr="00570EE5" w:rsidTr="00570EE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w:t>
            </w:r>
            <w:r w:rsidRPr="00570EE5">
              <w:rPr>
                <w:rFonts w:ascii="仿宋" w:eastAsia="仿宋" w:hAnsi="仿宋"/>
                <w:sz w:val="28"/>
                <w:szCs w:val="28"/>
              </w:rPr>
              <w:t>2.</w:t>
            </w:r>
            <w:r w:rsidRPr="00570EE5">
              <w:rPr>
                <w:rFonts w:ascii="仿宋" w:eastAsia="仿宋" w:hAnsi="仿宋" w:hint="eastAsia"/>
                <w:sz w:val="28"/>
                <w:szCs w:val="28"/>
              </w:rPr>
              <w:t>无法以合理的商业条件获取：</w:t>
            </w:r>
          </w:p>
        </w:tc>
      </w:tr>
      <w:tr w:rsidR="00E17432" w:rsidRPr="00570EE5" w:rsidTr="00570EE5">
        <w:trPr>
          <w:trHeight w:hRule="exact" w:val="510"/>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w:t>
            </w:r>
            <w:r w:rsidRPr="00570EE5">
              <w:rPr>
                <w:rFonts w:ascii="仿宋" w:eastAsia="仿宋" w:hAnsi="仿宋"/>
                <w:sz w:val="28"/>
                <w:szCs w:val="28"/>
              </w:rPr>
              <w:t>3.</w:t>
            </w:r>
            <w:r w:rsidRPr="00570EE5">
              <w:rPr>
                <w:rFonts w:ascii="仿宋" w:eastAsia="仿宋" w:hAnsi="仿宋" w:hint="eastAsia"/>
                <w:sz w:val="28"/>
                <w:szCs w:val="28"/>
              </w:rPr>
              <w:t>其他。</w:t>
            </w:r>
          </w:p>
        </w:tc>
      </w:tr>
      <w:tr w:rsidR="00E17432" w:rsidRPr="00570EE5" w:rsidTr="00570EE5">
        <w:trPr>
          <w:trHeight w:val="1440"/>
        </w:trPr>
        <w:tc>
          <w:tcPr>
            <w:tcW w:w="901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原因阐述：</w:t>
            </w:r>
          </w:p>
          <w:p w:rsidR="00E17432" w:rsidRPr="00570EE5" w:rsidRDefault="00E17432" w:rsidP="00570EE5">
            <w:pPr>
              <w:rPr>
                <w:rFonts w:ascii="仿宋" w:eastAsia="仿宋" w:hAnsi="仿宋"/>
                <w:sz w:val="28"/>
                <w:szCs w:val="28"/>
              </w:rPr>
            </w:pPr>
          </w:p>
          <w:p w:rsidR="00E17432" w:rsidRPr="00570EE5" w:rsidRDefault="00E17432" w:rsidP="00570EE5">
            <w:pPr>
              <w:rPr>
                <w:rFonts w:ascii="仿宋" w:eastAsia="仿宋" w:hAnsi="仿宋"/>
                <w:sz w:val="28"/>
                <w:szCs w:val="28"/>
              </w:rPr>
            </w:pPr>
          </w:p>
        </w:tc>
      </w:tr>
      <w:tr w:rsidR="00E17432" w:rsidRPr="00570EE5" w:rsidTr="00570EE5">
        <w:trPr>
          <w:trHeight w:val="1211"/>
        </w:trPr>
        <w:tc>
          <w:tcPr>
            <w:tcW w:w="9015" w:type="dxa"/>
            <w:gridSpan w:val="2"/>
            <w:vMerge/>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tc>
      </w:tr>
      <w:tr w:rsidR="00E17432" w:rsidRPr="00570EE5" w:rsidTr="00570EE5">
        <w:trPr>
          <w:trHeight w:val="616"/>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三、专家论证意见</w:t>
            </w:r>
          </w:p>
        </w:tc>
      </w:tr>
      <w:tr w:rsidR="00E17432" w:rsidRPr="00570EE5" w:rsidTr="00570EE5">
        <w:trPr>
          <w:trHeight w:val="3348"/>
        </w:trPr>
        <w:tc>
          <w:tcPr>
            <w:tcW w:w="9015" w:type="dxa"/>
            <w:gridSpan w:val="2"/>
            <w:tcBorders>
              <w:top w:val="single" w:sz="4" w:space="0" w:color="auto"/>
              <w:left w:val="single" w:sz="4" w:space="0" w:color="auto"/>
              <w:bottom w:val="single" w:sz="4" w:space="0" w:color="auto"/>
              <w:right w:val="single" w:sz="4" w:space="0" w:color="auto"/>
            </w:tcBorders>
            <w:shd w:val="clear" w:color="auto" w:fill="FFFFFF"/>
            <w:noWrap/>
            <w:tcMar>
              <w:left w:w="108" w:type="dxa"/>
              <w:right w:w="108" w:type="dxa"/>
            </w:tcMar>
            <w:vAlign w:val="center"/>
          </w:tcPr>
          <w:p w:rsidR="00E17432" w:rsidRPr="00570EE5" w:rsidRDefault="00E17432" w:rsidP="00570EE5">
            <w:pPr>
              <w:rPr>
                <w:rFonts w:ascii="仿宋" w:eastAsia="仿宋" w:hAnsi="仿宋"/>
                <w:sz w:val="28"/>
                <w:szCs w:val="28"/>
              </w:rPr>
            </w:pPr>
          </w:p>
          <w:p w:rsidR="00E17432" w:rsidRDefault="00E17432" w:rsidP="00570EE5">
            <w:pPr>
              <w:rPr>
                <w:rFonts w:ascii="仿宋" w:eastAsia="仿宋" w:hAnsi="仿宋" w:hint="eastAsia"/>
                <w:sz w:val="28"/>
                <w:szCs w:val="28"/>
              </w:rPr>
            </w:pPr>
          </w:p>
          <w:p w:rsidR="00570EE5" w:rsidRPr="00570EE5" w:rsidRDefault="00570EE5" w:rsidP="00570EE5">
            <w:pPr>
              <w:rPr>
                <w:rFonts w:ascii="仿宋" w:eastAsia="仿宋" w:hAnsi="仿宋"/>
                <w:sz w:val="28"/>
                <w:szCs w:val="28"/>
              </w:rPr>
            </w:pPr>
          </w:p>
          <w:p w:rsidR="00E17432" w:rsidRPr="00570EE5" w:rsidRDefault="00E17432" w:rsidP="00570EE5">
            <w:pPr>
              <w:rPr>
                <w:rFonts w:ascii="仿宋" w:eastAsia="仿宋" w:hAnsi="仿宋"/>
                <w:sz w:val="28"/>
                <w:szCs w:val="28"/>
              </w:rPr>
            </w:pPr>
            <w:r w:rsidRPr="00570EE5">
              <w:rPr>
                <w:rFonts w:ascii="仿宋" w:eastAsia="仿宋" w:hAnsi="仿宋" w:hint="eastAsia"/>
                <w:sz w:val="28"/>
                <w:szCs w:val="28"/>
              </w:rPr>
              <w:t>专</w:t>
            </w:r>
            <w:r w:rsidRPr="00570EE5">
              <w:rPr>
                <w:rFonts w:eastAsia="仿宋"/>
                <w:sz w:val="28"/>
                <w:szCs w:val="28"/>
              </w:rPr>
              <w:t> </w:t>
            </w:r>
            <w:r w:rsidRPr="00570EE5">
              <w:rPr>
                <w:rFonts w:ascii="仿宋" w:eastAsia="仿宋" w:hAnsi="仿宋" w:hint="eastAsia"/>
                <w:sz w:val="28"/>
                <w:szCs w:val="28"/>
              </w:rPr>
              <w:t>家</w:t>
            </w:r>
            <w:r w:rsidRPr="00570EE5">
              <w:rPr>
                <w:rFonts w:eastAsia="仿宋"/>
                <w:sz w:val="28"/>
                <w:szCs w:val="28"/>
              </w:rPr>
              <w:t> </w:t>
            </w:r>
            <w:r w:rsidRPr="00570EE5">
              <w:rPr>
                <w:rFonts w:ascii="仿宋" w:eastAsia="仿宋" w:hAnsi="仿宋" w:hint="eastAsia"/>
                <w:sz w:val="28"/>
                <w:szCs w:val="28"/>
              </w:rPr>
              <w:t>签</w:t>
            </w:r>
            <w:r w:rsidRPr="00570EE5">
              <w:rPr>
                <w:rFonts w:eastAsia="仿宋"/>
                <w:sz w:val="28"/>
                <w:szCs w:val="28"/>
              </w:rPr>
              <w:t> </w:t>
            </w:r>
            <w:r w:rsidRPr="00570EE5">
              <w:rPr>
                <w:rFonts w:ascii="仿宋" w:eastAsia="仿宋" w:hAnsi="仿宋" w:hint="eastAsia"/>
                <w:sz w:val="28"/>
                <w:szCs w:val="28"/>
              </w:rPr>
              <w:t>字</w:t>
            </w:r>
          </w:p>
          <w:p w:rsidR="00E17432" w:rsidRPr="00570EE5" w:rsidRDefault="00E17432" w:rsidP="00570EE5">
            <w:pPr>
              <w:rPr>
                <w:rFonts w:ascii="仿宋" w:eastAsia="仿宋" w:hAnsi="仿宋"/>
                <w:sz w:val="28"/>
                <w:szCs w:val="28"/>
              </w:rPr>
            </w:pPr>
          </w:p>
          <w:p w:rsidR="00E17432" w:rsidRPr="00570EE5" w:rsidRDefault="00E17432" w:rsidP="00570EE5">
            <w:pPr>
              <w:rPr>
                <w:rFonts w:ascii="仿宋" w:eastAsia="仿宋" w:hAnsi="仿宋"/>
                <w:sz w:val="28"/>
                <w:szCs w:val="28"/>
              </w:rPr>
            </w:pPr>
            <w:r w:rsidRPr="00570EE5">
              <w:rPr>
                <w:rFonts w:ascii="仿宋" w:eastAsia="仿宋" w:hAnsi="仿宋"/>
                <w:sz w:val="28"/>
                <w:szCs w:val="28"/>
              </w:rPr>
              <w:t xml:space="preserve">           </w:t>
            </w:r>
            <w:r w:rsidR="00570EE5">
              <w:rPr>
                <w:rFonts w:ascii="仿宋" w:eastAsia="仿宋" w:hAnsi="仿宋" w:hint="eastAsia"/>
                <w:sz w:val="28"/>
                <w:szCs w:val="28"/>
              </w:rPr>
              <w:t xml:space="preserve">   </w:t>
            </w:r>
            <w:r w:rsidRPr="00570EE5">
              <w:rPr>
                <w:rFonts w:ascii="仿宋" w:eastAsia="仿宋" w:hAnsi="仿宋"/>
                <w:sz w:val="28"/>
                <w:szCs w:val="28"/>
              </w:rPr>
              <w:t xml:space="preserve">                           </w:t>
            </w:r>
            <w:r w:rsidRPr="00570EE5">
              <w:rPr>
                <w:rFonts w:ascii="仿宋" w:eastAsia="仿宋" w:hAnsi="仿宋" w:hint="eastAsia"/>
                <w:sz w:val="28"/>
                <w:szCs w:val="28"/>
              </w:rPr>
              <w:t>年</w:t>
            </w:r>
            <w:r w:rsidRPr="00570EE5">
              <w:rPr>
                <w:rFonts w:ascii="仿宋" w:eastAsia="仿宋" w:hAnsi="仿宋"/>
                <w:sz w:val="28"/>
                <w:szCs w:val="28"/>
              </w:rPr>
              <w:t xml:space="preserve">   </w:t>
            </w:r>
            <w:r w:rsidRPr="00570EE5">
              <w:rPr>
                <w:rFonts w:ascii="仿宋" w:eastAsia="仿宋" w:hAnsi="仿宋" w:hint="eastAsia"/>
                <w:sz w:val="28"/>
                <w:szCs w:val="28"/>
              </w:rPr>
              <w:t>月</w:t>
            </w:r>
            <w:r w:rsidRPr="00570EE5">
              <w:rPr>
                <w:rFonts w:ascii="仿宋" w:eastAsia="仿宋" w:hAnsi="仿宋"/>
                <w:sz w:val="28"/>
                <w:szCs w:val="28"/>
              </w:rPr>
              <w:t xml:space="preserve">   </w:t>
            </w:r>
            <w:r w:rsidRPr="00570EE5">
              <w:rPr>
                <w:rFonts w:ascii="仿宋" w:eastAsia="仿宋" w:hAnsi="仿宋" w:hint="eastAsia"/>
                <w:sz w:val="28"/>
                <w:szCs w:val="28"/>
              </w:rPr>
              <w:t>日</w:t>
            </w:r>
            <w:r w:rsidRPr="00570EE5">
              <w:rPr>
                <w:rFonts w:eastAsia="仿宋"/>
                <w:sz w:val="28"/>
                <w:szCs w:val="28"/>
              </w:rPr>
              <w:t>  </w:t>
            </w:r>
          </w:p>
          <w:p w:rsidR="00E17432" w:rsidRPr="00570EE5" w:rsidRDefault="00E17432" w:rsidP="00570EE5">
            <w:pPr>
              <w:rPr>
                <w:rFonts w:ascii="仿宋" w:eastAsia="仿宋" w:hAnsi="仿宋"/>
                <w:sz w:val="28"/>
                <w:szCs w:val="28"/>
              </w:rPr>
            </w:pPr>
          </w:p>
        </w:tc>
      </w:tr>
    </w:tbl>
    <w:p w:rsidR="00E17432" w:rsidRPr="00591C6B" w:rsidRDefault="00E17432" w:rsidP="00E17432">
      <w:pPr>
        <w:spacing w:line="600" w:lineRule="exact"/>
        <w:rPr>
          <w:rFonts w:ascii="仿宋" w:eastAsia="仿宋" w:hAnsi="仿宋"/>
        </w:rPr>
      </w:pPr>
    </w:p>
    <w:p w:rsidR="00E17432" w:rsidRDefault="00E17432" w:rsidP="00D32C26">
      <w:pPr>
        <w:spacing w:line="600" w:lineRule="exact"/>
        <w:rPr>
          <w:rFonts w:ascii="黑体" w:eastAsia="黑体" w:hAnsi="黑体" w:cs="黑体"/>
          <w:sz w:val="32"/>
          <w:szCs w:val="32"/>
        </w:rPr>
      </w:pP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3</w:t>
      </w:r>
    </w:p>
    <w:p w:rsidR="00D32C26" w:rsidRPr="00591C6B" w:rsidRDefault="00D32C26" w:rsidP="00D32C26">
      <w:pPr>
        <w:spacing w:line="600" w:lineRule="exact"/>
        <w:rPr>
          <w:rFonts w:ascii="黑体" w:eastAsia="黑体" w:hAnsi="黑体" w:cs="黑体"/>
          <w:sz w:val="32"/>
          <w:szCs w:val="32"/>
        </w:rPr>
      </w:pPr>
    </w:p>
    <w:p w:rsidR="00E17432" w:rsidRPr="00591C6B" w:rsidRDefault="006E44A1" w:rsidP="00D32C26">
      <w:pPr>
        <w:spacing w:line="2000" w:lineRule="exact"/>
        <w:ind w:right="357"/>
        <w:jc w:val="center"/>
        <w:rPr>
          <w:rFonts w:ascii="仿宋" w:eastAsia="仿宋" w:hAnsi="仿宋"/>
          <w:sz w:val="36"/>
          <w:szCs w:val="36"/>
        </w:rPr>
      </w:pPr>
      <w:r w:rsidRPr="006E44A1">
        <w:rPr>
          <w:rFonts w:ascii="仿宋" w:eastAsia="仿宋" w:hAnsi="仿宋"/>
          <w:sz w:val="28"/>
          <w:szCs w:val="28"/>
        </w:rPr>
        <w:pict>
          <v:shape id="_x0000_i1026" type="#_x0000_t136" style="width:401.25pt;height:66.75pt" fillcolor="red" strokecolor="red" strokeweight="1.25pt">
            <v:textpath style="font-family:&quot;华文中宋&quot;;font-size:20pt;font-weight:bold" trim="t" fitpath="t" string="宜春学院招标采购中心"/>
          </v:shape>
        </w:pict>
      </w:r>
    </w:p>
    <w:p w:rsidR="00E17432" w:rsidRPr="00591C6B" w:rsidRDefault="00E17432" w:rsidP="00D32C26">
      <w:pPr>
        <w:spacing w:line="2000" w:lineRule="exact"/>
        <w:jc w:val="center"/>
        <w:rPr>
          <w:rFonts w:ascii="仿宋" w:eastAsia="仿宋" w:hAnsi="仿宋"/>
          <w:sz w:val="36"/>
          <w:szCs w:val="36"/>
        </w:rPr>
      </w:pPr>
      <w:proofErr w:type="gramStart"/>
      <w:r w:rsidRPr="00591C6B">
        <w:rPr>
          <w:rFonts w:ascii="仿宋" w:eastAsia="仿宋" w:hAnsi="仿宋" w:cs="仿宋" w:hint="eastAsia"/>
          <w:sz w:val="36"/>
          <w:szCs w:val="36"/>
        </w:rPr>
        <w:t>宜院采字</w:t>
      </w:r>
      <w:proofErr w:type="gramEnd"/>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号</w:t>
      </w:r>
    </w:p>
    <w:p w:rsidR="00E17432" w:rsidRPr="00591C6B" w:rsidRDefault="006E44A1" w:rsidP="00E17432">
      <w:pPr>
        <w:spacing w:line="600" w:lineRule="exact"/>
        <w:jc w:val="center"/>
        <w:rPr>
          <w:rFonts w:ascii="仿宋" w:eastAsia="仿宋" w:hAnsi="仿宋"/>
          <w:sz w:val="32"/>
          <w:szCs w:val="32"/>
        </w:rPr>
      </w:pPr>
      <w:r w:rsidRPr="006E44A1">
        <w:rPr>
          <w:noProof/>
        </w:rPr>
        <w:pict>
          <v:line id="直线 56" o:spid="_x0000_s1028" style="position:absolute;left:0;text-align:left;z-index:251662336" from="-4.5pt,12.75pt" to="437.7pt,13.5pt" strokecolor="red" strokeweight="3pt"/>
        </w:pict>
      </w:r>
    </w:p>
    <w:p w:rsidR="00E17432" w:rsidRPr="00591C6B" w:rsidRDefault="00E17432" w:rsidP="00E17432">
      <w:pPr>
        <w:spacing w:line="600" w:lineRule="exact"/>
        <w:jc w:val="center"/>
        <w:rPr>
          <w:rFonts w:ascii="仿宋" w:eastAsia="仿宋" w:hAnsi="仿宋"/>
          <w:sz w:val="48"/>
          <w:szCs w:val="48"/>
        </w:rPr>
      </w:pPr>
      <w:r w:rsidRPr="00591C6B">
        <w:rPr>
          <w:rFonts w:ascii="仿宋" w:eastAsia="仿宋" w:hAnsi="仿宋" w:cs="仿宋" w:hint="eastAsia"/>
          <w:sz w:val="48"/>
          <w:szCs w:val="48"/>
        </w:rPr>
        <w:t>招标（采购）文件审查意见书</w:t>
      </w:r>
    </w:p>
    <w:p w:rsidR="00E17432" w:rsidRPr="00591C6B" w:rsidRDefault="00E17432" w:rsidP="00E17432">
      <w:pPr>
        <w:spacing w:line="600" w:lineRule="exact"/>
        <w:jc w:val="left"/>
        <w:rPr>
          <w:rFonts w:ascii="仿宋" w:eastAsia="仿宋" w:hAnsi="仿宋"/>
          <w:sz w:val="28"/>
          <w:szCs w:val="28"/>
          <w:u w:val="single"/>
        </w:rPr>
      </w:pPr>
      <w:r w:rsidRPr="00591C6B">
        <w:rPr>
          <w:rFonts w:ascii="仿宋" w:eastAsia="仿宋" w:hAnsi="仿宋" w:cs="仿宋" w:hint="eastAsia"/>
          <w:sz w:val="28"/>
          <w:szCs w:val="28"/>
          <w:u w:val="single"/>
        </w:rPr>
        <w:t xml:space="preserve">　　　　　</w:t>
      </w:r>
      <w:r w:rsidRPr="00591C6B">
        <w:rPr>
          <w:rFonts w:ascii="仿宋" w:eastAsia="仿宋" w:hAnsi="仿宋" w:cs="仿宋"/>
          <w:sz w:val="28"/>
          <w:szCs w:val="28"/>
          <w:u w:val="single"/>
        </w:rPr>
        <w:t xml:space="preserve"> </w:t>
      </w:r>
      <w:r w:rsidRPr="00591C6B">
        <w:rPr>
          <w:rFonts w:ascii="仿宋" w:eastAsia="仿宋" w:hAnsi="仿宋" w:cs="仿宋" w:hint="eastAsia"/>
          <w:sz w:val="28"/>
          <w:szCs w:val="28"/>
          <w:u w:val="single"/>
        </w:rPr>
        <w:t xml:space="preserve">　　　　　　　</w:t>
      </w:r>
    </w:p>
    <w:p w:rsidR="00E17432" w:rsidRPr="00591C6B" w:rsidRDefault="00E17432" w:rsidP="00E17432">
      <w:pPr>
        <w:adjustRightInd w:val="0"/>
        <w:spacing w:line="600" w:lineRule="exact"/>
        <w:ind w:firstLineChars="200" w:firstLine="480"/>
        <w:jc w:val="left"/>
        <w:rPr>
          <w:rFonts w:ascii="仿宋" w:eastAsia="仿宋" w:hAnsi="仿宋"/>
          <w:sz w:val="24"/>
          <w:szCs w:val="24"/>
        </w:rPr>
      </w:pPr>
      <w:r w:rsidRPr="00591C6B">
        <w:rPr>
          <w:rFonts w:ascii="仿宋" w:eastAsia="仿宋" w:hAnsi="仿宋" w:cs="仿宋" w:hint="eastAsia"/>
          <w:sz w:val="24"/>
          <w:szCs w:val="24"/>
        </w:rPr>
        <w:t>你单位的</w:t>
      </w:r>
      <w:r w:rsidRPr="00591C6B">
        <w:rPr>
          <w:rFonts w:ascii="仿宋" w:eastAsia="仿宋" w:hAnsi="仿宋" w:cs="仿宋" w:hint="eastAsia"/>
          <w:sz w:val="24"/>
          <w:szCs w:val="24"/>
          <w:u w:val="single"/>
        </w:rPr>
        <w:t xml:space="preserve">　　</w:t>
      </w:r>
      <w:proofErr w:type="gramStart"/>
      <w:r w:rsidRPr="00591C6B">
        <w:rPr>
          <w:rFonts w:ascii="仿宋" w:eastAsia="仿宋" w:hAnsi="仿宋" w:cs="仿宋" w:hint="eastAsia"/>
          <w:sz w:val="24"/>
          <w:szCs w:val="24"/>
          <w:u w:val="single"/>
        </w:rPr>
        <w:t xml:space="preserve">　</w:t>
      </w:r>
      <w:proofErr w:type="gramEnd"/>
      <w:r w:rsidRPr="00591C6B">
        <w:rPr>
          <w:rFonts w:ascii="仿宋" w:eastAsia="仿宋" w:hAnsi="仿宋" w:cs="仿宋"/>
          <w:sz w:val="24"/>
          <w:szCs w:val="24"/>
          <w:u w:val="single"/>
        </w:rPr>
        <w:t xml:space="preserve">   </w:t>
      </w:r>
      <w:r w:rsidRPr="00591C6B">
        <w:rPr>
          <w:rFonts w:ascii="仿宋" w:eastAsia="仿宋" w:hAnsi="仿宋" w:cs="仿宋" w:hint="eastAsia"/>
          <w:sz w:val="24"/>
          <w:szCs w:val="24"/>
          <w:u w:val="single"/>
        </w:rPr>
        <w:t xml:space="preserve">　　</w:t>
      </w:r>
      <w:proofErr w:type="gramStart"/>
      <w:r w:rsidRPr="00591C6B">
        <w:rPr>
          <w:rFonts w:ascii="仿宋" w:eastAsia="仿宋" w:hAnsi="仿宋" w:cs="仿宋" w:hint="eastAsia"/>
          <w:sz w:val="24"/>
          <w:szCs w:val="24"/>
          <w:u w:val="single"/>
        </w:rPr>
        <w:t xml:space="preserve">　</w:t>
      </w:r>
      <w:proofErr w:type="gramEnd"/>
      <w:r w:rsidRPr="00591C6B">
        <w:rPr>
          <w:rFonts w:ascii="仿宋" w:eastAsia="仿宋" w:hAnsi="仿宋" w:cs="仿宋"/>
          <w:sz w:val="24"/>
          <w:szCs w:val="24"/>
          <w:u w:val="single"/>
        </w:rPr>
        <w:t xml:space="preserve"> </w:t>
      </w:r>
      <w:r w:rsidRPr="00591C6B">
        <w:rPr>
          <w:rFonts w:ascii="仿宋" w:eastAsia="仿宋" w:hAnsi="仿宋" w:cs="仿宋" w:hint="eastAsia"/>
          <w:sz w:val="24"/>
          <w:szCs w:val="24"/>
        </w:rPr>
        <w:t>招标（采购）项目文件经审查，主要存在以下问题：</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2160"/>
        <w:gridCol w:w="2160"/>
        <w:gridCol w:w="1980"/>
      </w:tblGrid>
      <w:tr w:rsidR="00E17432" w:rsidRPr="00591C6B" w:rsidTr="000A5A72">
        <w:trPr>
          <w:trHeight w:val="176"/>
        </w:trPr>
        <w:tc>
          <w:tcPr>
            <w:tcW w:w="270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违反法律法规规章规范</w:t>
            </w:r>
          </w:p>
        </w:tc>
        <w:tc>
          <w:tcPr>
            <w:tcW w:w="216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需要修改的内容</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招标采购中心修改建议</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采购申请单位意见</w:t>
            </w:r>
          </w:p>
        </w:tc>
      </w:tr>
      <w:tr w:rsidR="00E17432" w:rsidRPr="00591C6B" w:rsidTr="000A5A72">
        <w:trPr>
          <w:trHeight w:val="168"/>
        </w:trPr>
        <w:tc>
          <w:tcPr>
            <w:tcW w:w="270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标准文件规定的条款</w:t>
            </w:r>
          </w:p>
        </w:tc>
        <w:tc>
          <w:tcPr>
            <w:tcW w:w="216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r w:rsidRPr="00591C6B">
              <w:rPr>
                <w:rFonts w:ascii="仿宋" w:eastAsia="仿宋" w:hAnsi="仿宋" w:cs="仿宋" w:hint="eastAsia"/>
                <w:sz w:val="24"/>
                <w:szCs w:val="24"/>
              </w:rPr>
              <w:t>包括但不应限于</w:t>
            </w:r>
          </w:p>
        </w:tc>
        <w:tc>
          <w:tcPr>
            <w:tcW w:w="2160" w:type="dxa"/>
            <w:vMerge/>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r>
      <w:tr w:rsidR="00E17432" w:rsidRPr="00591C6B" w:rsidTr="000A5A72">
        <w:trPr>
          <w:trHeight w:val="579"/>
        </w:trPr>
        <w:tc>
          <w:tcPr>
            <w:tcW w:w="270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4"/>
                <w:szCs w:val="24"/>
              </w:rPr>
            </w:pPr>
          </w:p>
        </w:tc>
      </w:tr>
    </w:tbl>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 xml:space="preserve">　　请你单位按照相关法律、法规、规章、规范、标准、文件的规定，对以上条款作相应修改后，重新送招标采购中心审查备案。</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招标采购中心（公章）：</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 xml:space="preserve">　　经办人（签字）：　　　　　　　　　　日期：</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 xml:space="preserve">　　审核人（签字）：　　　　　　　　　　日期：</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采购申请单位（公章）：</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hint="eastAsia"/>
          <w:sz w:val="24"/>
          <w:szCs w:val="24"/>
        </w:rPr>
        <w:t xml:space="preserve">　　经办人（签字）：　　　　　　　　　　日期：</w:t>
      </w:r>
    </w:p>
    <w:p w:rsidR="00E17432" w:rsidRPr="00591C6B" w:rsidRDefault="00E17432" w:rsidP="00D32C26">
      <w:pPr>
        <w:spacing w:line="360" w:lineRule="exact"/>
        <w:ind w:firstLine="465"/>
        <w:jc w:val="left"/>
        <w:rPr>
          <w:rFonts w:ascii="仿宋" w:eastAsia="仿宋" w:hAnsi="仿宋"/>
          <w:sz w:val="24"/>
          <w:szCs w:val="24"/>
        </w:rPr>
      </w:pPr>
      <w:r w:rsidRPr="00591C6B">
        <w:rPr>
          <w:rFonts w:ascii="仿宋" w:eastAsia="仿宋" w:hAnsi="仿宋" w:cs="仿宋" w:hint="eastAsia"/>
          <w:sz w:val="24"/>
          <w:szCs w:val="24"/>
        </w:rPr>
        <w:t>负责人（签字）：　　　　　　　　　　日期：</w:t>
      </w:r>
    </w:p>
    <w:p w:rsidR="00E17432" w:rsidRPr="00591C6B" w:rsidRDefault="00E17432" w:rsidP="00D32C26">
      <w:pPr>
        <w:spacing w:line="360" w:lineRule="exact"/>
        <w:ind w:firstLineChars="200" w:firstLine="480"/>
        <w:jc w:val="left"/>
        <w:rPr>
          <w:rFonts w:ascii="仿宋" w:eastAsia="仿宋" w:hAnsi="仿宋"/>
          <w:sz w:val="24"/>
          <w:szCs w:val="24"/>
        </w:rPr>
      </w:pPr>
      <w:r w:rsidRPr="00591C6B">
        <w:rPr>
          <w:rFonts w:ascii="仿宋" w:eastAsia="仿宋" w:hAnsi="仿宋" w:cs="仿宋" w:hint="eastAsia"/>
          <w:sz w:val="24"/>
          <w:szCs w:val="24"/>
        </w:rPr>
        <w:t>注：</w:t>
      </w:r>
    </w:p>
    <w:p w:rsidR="00E17432" w:rsidRPr="00591C6B" w:rsidRDefault="00E17432" w:rsidP="00D32C26">
      <w:pPr>
        <w:spacing w:line="360" w:lineRule="exact"/>
        <w:ind w:firstLineChars="200" w:firstLine="480"/>
        <w:jc w:val="left"/>
        <w:rPr>
          <w:rFonts w:ascii="仿宋" w:eastAsia="仿宋" w:hAnsi="仿宋"/>
          <w:sz w:val="24"/>
          <w:szCs w:val="24"/>
        </w:rPr>
      </w:pPr>
      <w:r w:rsidRPr="00591C6B">
        <w:rPr>
          <w:rFonts w:ascii="仿宋" w:eastAsia="仿宋" w:hAnsi="仿宋" w:cs="仿宋"/>
          <w:sz w:val="24"/>
          <w:szCs w:val="24"/>
        </w:rPr>
        <w:t>1.</w:t>
      </w:r>
      <w:r w:rsidRPr="00591C6B">
        <w:rPr>
          <w:rFonts w:ascii="仿宋" w:eastAsia="仿宋" w:hAnsi="仿宋" w:cs="仿宋" w:hint="eastAsia"/>
          <w:sz w:val="24"/>
          <w:szCs w:val="24"/>
        </w:rPr>
        <w:t>任何与法律法规强制性、禁制性规定不一致的内容自然视为修改之列。</w:t>
      </w:r>
    </w:p>
    <w:p w:rsidR="00E17432" w:rsidRPr="00591C6B" w:rsidRDefault="00E17432" w:rsidP="00D32C26">
      <w:pPr>
        <w:spacing w:line="360" w:lineRule="exact"/>
        <w:jc w:val="left"/>
        <w:rPr>
          <w:rFonts w:ascii="仿宋" w:eastAsia="仿宋" w:hAnsi="仿宋"/>
          <w:sz w:val="24"/>
          <w:szCs w:val="24"/>
        </w:rPr>
      </w:pPr>
      <w:r w:rsidRPr="00591C6B">
        <w:rPr>
          <w:rFonts w:ascii="仿宋" w:eastAsia="仿宋" w:hAnsi="仿宋" w:cs="仿宋"/>
          <w:sz w:val="24"/>
          <w:szCs w:val="24"/>
        </w:rPr>
        <w:t xml:space="preserve">    2.</w:t>
      </w:r>
      <w:r w:rsidRPr="00591C6B">
        <w:rPr>
          <w:rFonts w:ascii="仿宋" w:eastAsia="仿宋" w:hAnsi="仿宋" w:cs="仿宋" w:hint="eastAsia"/>
          <w:sz w:val="24"/>
          <w:szCs w:val="24"/>
        </w:rPr>
        <w:t>招标采购中心提出的修改建议视情另附，采购申请单位应在附件上进行签字确认。</w:t>
      </w:r>
    </w:p>
    <w:p w:rsidR="00E17432" w:rsidRDefault="00E17432" w:rsidP="00D32C26">
      <w:pPr>
        <w:spacing w:line="360" w:lineRule="exact"/>
        <w:ind w:firstLineChars="200" w:firstLine="480"/>
        <w:jc w:val="left"/>
        <w:rPr>
          <w:rFonts w:ascii="仿宋" w:eastAsia="仿宋" w:hAnsi="仿宋" w:cs="仿宋"/>
          <w:sz w:val="24"/>
          <w:szCs w:val="24"/>
        </w:rPr>
      </w:pPr>
      <w:r w:rsidRPr="00591C6B">
        <w:rPr>
          <w:rFonts w:ascii="仿宋" w:eastAsia="仿宋" w:hAnsi="仿宋" w:cs="仿宋"/>
          <w:sz w:val="24"/>
          <w:szCs w:val="24"/>
        </w:rPr>
        <w:t>3.</w:t>
      </w:r>
      <w:r w:rsidRPr="00591C6B">
        <w:rPr>
          <w:rFonts w:ascii="仿宋" w:eastAsia="仿宋" w:hAnsi="仿宋" w:cs="仿宋" w:hint="eastAsia"/>
          <w:sz w:val="24"/>
          <w:szCs w:val="24"/>
        </w:rPr>
        <w:t>本意见书一式两份，采购申请单位一份，招标采购中心一份。</w:t>
      </w:r>
    </w:p>
    <w:p w:rsidR="00E17432" w:rsidRPr="00591C6B" w:rsidRDefault="00E17432" w:rsidP="00E17432">
      <w:pPr>
        <w:rPr>
          <w:rFonts w:ascii="黑体" w:eastAsia="黑体" w:hAnsi="黑体"/>
          <w:sz w:val="32"/>
          <w:szCs w:val="32"/>
        </w:rPr>
      </w:pPr>
      <w:r w:rsidRPr="00D32C26">
        <w:rPr>
          <w:rFonts w:ascii="黑体" w:eastAsia="黑体" w:hAnsi="黑体"/>
          <w:noProof/>
        </w:rPr>
        <w:lastRenderedPageBreak/>
        <w:drawing>
          <wp:anchor distT="0" distB="0" distL="114300" distR="114300" simplePos="0" relativeHeight="251663360" behindDoc="0" locked="0" layoutInCell="1" allowOverlap="1">
            <wp:simplePos x="0" y="0"/>
            <wp:positionH relativeFrom="column">
              <wp:posOffset>-167005</wp:posOffset>
            </wp:positionH>
            <wp:positionV relativeFrom="paragraph">
              <wp:posOffset>375920</wp:posOffset>
            </wp:positionV>
            <wp:extent cx="6170930" cy="8496300"/>
            <wp:effectExtent l="19050" t="0" r="127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srcRect/>
                    <a:stretch>
                      <a:fillRect/>
                    </a:stretch>
                  </pic:blipFill>
                  <pic:spPr bwMode="auto">
                    <a:xfrm>
                      <a:off x="0" y="0"/>
                      <a:ext cx="6170930" cy="8496300"/>
                    </a:xfrm>
                    <a:prstGeom prst="rect">
                      <a:avLst/>
                    </a:prstGeom>
                    <a:noFill/>
                  </pic:spPr>
                </pic:pic>
              </a:graphicData>
            </a:graphic>
          </wp:anchor>
        </w:drawing>
      </w:r>
      <w:r w:rsidRPr="00D32C26">
        <w:rPr>
          <w:rFonts w:ascii="黑体" w:eastAsia="黑体" w:hAnsi="黑体" w:cs="宋体" w:hint="eastAsia"/>
          <w:sz w:val="32"/>
          <w:szCs w:val="32"/>
        </w:rPr>
        <w:t>附件</w:t>
      </w:r>
      <w:r w:rsidRPr="00D32C26">
        <w:rPr>
          <w:rFonts w:ascii="黑体" w:eastAsia="黑体" w:hAnsi="黑体"/>
          <w:sz w:val="32"/>
          <w:szCs w:val="32"/>
        </w:rPr>
        <w:t>4</w:t>
      </w:r>
      <w:r w:rsidRPr="00591C6B">
        <w:rPr>
          <w:rFonts w:ascii="仿宋_GB2312" w:eastAsia="仿宋_GB2312" w:hAnsi="仿宋"/>
        </w:rPr>
        <w:br w:type="page"/>
      </w:r>
      <w:r w:rsidRPr="00591C6B">
        <w:rPr>
          <w:rFonts w:ascii="宋体" w:hAnsi="宋体" w:cs="宋体" w:hint="eastAsia"/>
          <w:b/>
          <w:bCs/>
          <w:sz w:val="44"/>
          <w:szCs w:val="44"/>
        </w:rPr>
        <w:object w:dxaOrig="11894" w:dyaOrig="16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3.5pt;height:597pt" o:ole="">
            <v:imagedata r:id="rId7" o:title=""/>
          </v:shape>
          <o:OLEObject Type="Embed" ProgID="Msxml2.SAXXMLReader.5.0" ShapeID="_x0000_i1027" DrawAspect="Content" ObjectID="_1623508887" r:id="rId8"/>
        </w:object>
      </w:r>
      <w:r w:rsidRPr="00591C6B">
        <w:rPr>
          <w:rFonts w:ascii="仿宋_GB2312" w:eastAsia="仿宋_GB2312" w:hAnsi="仿宋"/>
        </w:rPr>
        <w:br w:type="page"/>
      </w: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5</w:t>
      </w:r>
    </w:p>
    <w:tbl>
      <w:tblPr>
        <w:tblW w:w="9367" w:type="dxa"/>
        <w:tblLayout w:type="fixed"/>
        <w:tblLook w:val="00A0"/>
      </w:tblPr>
      <w:tblGrid>
        <w:gridCol w:w="2300"/>
        <w:gridCol w:w="1960"/>
        <w:gridCol w:w="1480"/>
        <w:gridCol w:w="1780"/>
        <w:gridCol w:w="1847"/>
      </w:tblGrid>
      <w:tr w:rsidR="00E17432" w:rsidRPr="00591C6B" w:rsidTr="000A5A72">
        <w:trPr>
          <w:trHeight w:val="487"/>
        </w:trPr>
        <w:tc>
          <w:tcPr>
            <w:tcW w:w="9367" w:type="dxa"/>
            <w:gridSpan w:val="5"/>
            <w:tcBorders>
              <w:top w:val="nil"/>
              <w:bottom w:val="single" w:sz="4" w:space="0" w:color="auto"/>
            </w:tcBorders>
            <w:noWrap/>
            <w:vAlign w:val="center"/>
          </w:tcPr>
          <w:p w:rsidR="00E17432" w:rsidRPr="00591C6B" w:rsidRDefault="00E17432" w:rsidP="000A5A72">
            <w:pPr>
              <w:widowControl/>
              <w:spacing w:line="600" w:lineRule="exact"/>
              <w:jc w:val="center"/>
              <w:rPr>
                <w:rFonts w:ascii="宋体"/>
                <w:b/>
                <w:bCs/>
                <w:kern w:val="0"/>
                <w:sz w:val="40"/>
                <w:szCs w:val="40"/>
              </w:rPr>
            </w:pPr>
            <w:r w:rsidRPr="00591C6B">
              <w:rPr>
                <w:rFonts w:ascii="宋体" w:hAnsi="宋体" w:cs="宋体" w:hint="eastAsia"/>
                <w:b/>
                <w:bCs/>
                <w:kern w:val="0"/>
                <w:sz w:val="40"/>
                <w:szCs w:val="40"/>
              </w:rPr>
              <w:t>宜春学院工程竣工验收表</w:t>
            </w:r>
          </w:p>
        </w:tc>
      </w:tr>
      <w:tr w:rsidR="00E17432" w:rsidRPr="00591C6B" w:rsidTr="000A5A72">
        <w:trPr>
          <w:trHeight w:val="735"/>
        </w:trPr>
        <w:tc>
          <w:tcPr>
            <w:tcW w:w="4260" w:type="dxa"/>
            <w:gridSpan w:val="2"/>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工程名称</w:t>
            </w: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施工地点</w:t>
            </w: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开竣工时间</w:t>
            </w:r>
          </w:p>
        </w:tc>
        <w:tc>
          <w:tcPr>
            <w:tcW w:w="1847"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项目验收编号</w:t>
            </w:r>
          </w:p>
        </w:tc>
      </w:tr>
      <w:tr w:rsidR="00E17432" w:rsidRPr="00591C6B" w:rsidTr="000A5A72">
        <w:trPr>
          <w:trHeight w:val="555"/>
        </w:trPr>
        <w:tc>
          <w:tcPr>
            <w:tcW w:w="4260" w:type="dxa"/>
            <w:gridSpan w:val="2"/>
            <w:tcBorders>
              <w:top w:val="single" w:sz="4" w:space="0" w:color="auto"/>
              <w:left w:val="single" w:sz="4" w:space="0" w:color="auto"/>
              <w:bottom w:val="single" w:sz="4" w:space="0" w:color="auto"/>
              <w:right w:val="single" w:sz="4" w:space="0" w:color="000000"/>
            </w:tcBorders>
            <w:vAlign w:val="center"/>
          </w:tcPr>
          <w:p w:rsidR="00E17432" w:rsidRPr="00591C6B" w:rsidRDefault="00E17432" w:rsidP="000A5A72">
            <w:pPr>
              <w:widowControl/>
              <w:spacing w:line="600" w:lineRule="exact"/>
              <w:jc w:val="center"/>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847"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60"/>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合同造价</w:t>
            </w:r>
          </w:p>
        </w:tc>
        <w:tc>
          <w:tcPr>
            <w:tcW w:w="7067" w:type="dxa"/>
            <w:gridSpan w:val="4"/>
            <w:tcBorders>
              <w:top w:val="single" w:sz="4" w:space="0" w:color="auto"/>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r>
      <w:tr w:rsidR="00E17432" w:rsidRPr="00591C6B" w:rsidTr="000A5A72">
        <w:trPr>
          <w:trHeight w:val="600"/>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施工项目增减情况</w:t>
            </w:r>
          </w:p>
        </w:tc>
        <w:tc>
          <w:tcPr>
            <w:tcW w:w="7067" w:type="dxa"/>
            <w:gridSpan w:val="4"/>
            <w:tcBorders>
              <w:top w:val="single" w:sz="4" w:space="0" w:color="auto"/>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r>
      <w:tr w:rsidR="00E17432" w:rsidRPr="00591C6B" w:rsidTr="000A5A72">
        <w:trPr>
          <w:trHeight w:val="660"/>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建设单位</w:t>
            </w:r>
          </w:p>
        </w:tc>
        <w:tc>
          <w:tcPr>
            <w:tcW w:w="196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设计单位</w:t>
            </w:r>
          </w:p>
        </w:tc>
        <w:tc>
          <w:tcPr>
            <w:tcW w:w="3627" w:type="dxa"/>
            <w:gridSpan w:val="2"/>
            <w:tcBorders>
              <w:top w:val="single" w:sz="4" w:space="0" w:color="auto"/>
              <w:left w:val="nil"/>
              <w:bottom w:val="single" w:sz="4" w:space="0" w:color="auto"/>
              <w:right w:val="single" w:sz="4" w:space="0" w:color="000000"/>
            </w:tcBorders>
            <w:vAlign w:val="center"/>
          </w:tcPr>
          <w:p w:rsidR="00E17432" w:rsidRPr="00591C6B" w:rsidRDefault="00E17432" w:rsidP="000A5A72">
            <w:pPr>
              <w:widowControl/>
              <w:spacing w:line="600" w:lineRule="exact"/>
              <w:jc w:val="center"/>
              <w:rPr>
                <w:rFonts w:ascii="仿宋" w:eastAsia="仿宋" w:hAnsi="仿宋"/>
                <w:kern w:val="0"/>
                <w:sz w:val="24"/>
                <w:szCs w:val="24"/>
              </w:rPr>
            </w:pPr>
          </w:p>
        </w:tc>
      </w:tr>
      <w:tr w:rsidR="00E17432" w:rsidRPr="00591C6B" w:rsidTr="000A5A72">
        <w:trPr>
          <w:trHeight w:val="615"/>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验收主要内容</w:t>
            </w:r>
          </w:p>
        </w:tc>
        <w:tc>
          <w:tcPr>
            <w:tcW w:w="7067" w:type="dxa"/>
            <w:gridSpan w:val="4"/>
            <w:tcBorders>
              <w:top w:val="single" w:sz="4" w:space="0" w:color="auto"/>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75"/>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竣工验收结论</w:t>
            </w:r>
          </w:p>
        </w:tc>
        <w:tc>
          <w:tcPr>
            <w:tcW w:w="7067" w:type="dxa"/>
            <w:gridSpan w:val="4"/>
            <w:tcBorders>
              <w:top w:val="single" w:sz="4" w:space="0" w:color="auto"/>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830"/>
        </w:trPr>
        <w:tc>
          <w:tcPr>
            <w:tcW w:w="2300" w:type="dxa"/>
            <w:tcBorders>
              <w:top w:val="nil"/>
              <w:left w:val="single" w:sz="4" w:space="0" w:color="auto"/>
              <w:bottom w:val="nil"/>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存在的问题：</w:t>
            </w:r>
          </w:p>
        </w:tc>
        <w:tc>
          <w:tcPr>
            <w:tcW w:w="7067" w:type="dxa"/>
            <w:gridSpan w:val="4"/>
            <w:tcBorders>
              <w:top w:val="single" w:sz="4" w:space="0" w:color="auto"/>
              <w:left w:val="nil"/>
              <w:bottom w:val="nil"/>
              <w:right w:val="single" w:sz="4" w:space="0" w:color="000000"/>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95"/>
        </w:trPr>
        <w:tc>
          <w:tcPr>
            <w:tcW w:w="2300" w:type="dxa"/>
            <w:vMerge w:val="restart"/>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整改结果：</w:t>
            </w:r>
          </w:p>
        </w:tc>
        <w:tc>
          <w:tcPr>
            <w:tcW w:w="7067" w:type="dxa"/>
            <w:gridSpan w:val="4"/>
            <w:vMerge w:val="restart"/>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00"/>
        </w:trPr>
        <w:tc>
          <w:tcPr>
            <w:tcW w:w="2300" w:type="dxa"/>
            <w:vMerge/>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7067" w:type="dxa"/>
            <w:gridSpan w:val="4"/>
            <w:vMerge/>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r>
      <w:tr w:rsidR="00E17432" w:rsidRPr="00591C6B" w:rsidTr="000A5A72">
        <w:trPr>
          <w:trHeight w:val="570"/>
        </w:trPr>
        <w:tc>
          <w:tcPr>
            <w:tcW w:w="2300" w:type="dxa"/>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竣工资料移交情况</w:t>
            </w:r>
          </w:p>
        </w:tc>
        <w:tc>
          <w:tcPr>
            <w:tcW w:w="7067" w:type="dxa"/>
            <w:gridSpan w:val="4"/>
            <w:tcBorders>
              <w:top w:val="single" w:sz="4" w:space="0" w:color="auto"/>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1380"/>
        </w:trPr>
        <w:tc>
          <w:tcPr>
            <w:tcW w:w="2300" w:type="dxa"/>
            <w:vMerge w:val="restart"/>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施工单位意见：（公章）</w:t>
            </w:r>
          </w:p>
        </w:tc>
        <w:tc>
          <w:tcPr>
            <w:tcW w:w="3440" w:type="dxa"/>
            <w:gridSpan w:val="2"/>
            <w:vMerge w:val="restart"/>
            <w:tcBorders>
              <w:top w:val="single" w:sz="4" w:space="0" w:color="auto"/>
              <w:left w:val="single" w:sz="4" w:space="0" w:color="auto"/>
              <w:bottom w:val="single" w:sz="4" w:space="0" w:color="000000"/>
              <w:right w:val="single" w:sz="4" w:space="0" w:color="000000"/>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使用部门意见：（公章）</w:t>
            </w:r>
          </w:p>
        </w:tc>
        <w:tc>
          <w:tcPr>
            <w:tcW w:w="3627" w:type="dxa"/>
            <w:gridSpan w:val="2"/>
            <w:vMerge w:val="restart"/>
            <w:tcBorders>
              <w:top w:val="single" w:sz="4" w:space="0" w:color="auto"/>
              <w:left w:val="single" w:sz="4" w:space="0" w:color="auto"/>
              <w:bottom w:val="single" w:sz="4" w:space="0" w:color="000000"/>
              <w:right w:val="single" w:sz="4" w:space="0" w:color="000000"/>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工程监管部门意见：（公章）</w:t>
            </w:r>
          </w:p>
        </w:tc>
      </w:tr>
      <w:tr w:rsidR="00E17432" w:rsidRPr="00591C6B" w:rsidTr="000A5A72">
        <w:trPr>
          <w:trHeight w:val="600"/>
        </w:trPr>
        <w:tc>
          <w:tcPr>
            <w:tcW w:w="2300" w:type="dxa"/>
            <w:vMerge/>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3440" w:type="dxa"/>
            <w:gridSpan w:val="2"/>
            <w:vMerge/>
            <w:tcBorders>
              <w:top w:val="single" w:sz="4" w:space="0" w:color="auto"/>
              <w:left w:val="single" w:sz="4" w:space="0" w:color="auto"/>
              <w:bottom w:val="single" w:sz="4" w:space="0" w:color="000000"/>
              <w:right w:val="single" w:sz="4" w:space="0" w:color="000000"/>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3627" w:type="dxa"/>
            <w:gridSpan w:val="2"/>
            <w:vMerge/>
            <w:tcBorders>
              <w:top w:val="single" w:sz="4" w:space="0" w:color="auto"/>
              <w:left w:val="single" w:sz="4" w:space="0" w:color="auto"/>
              <w:bottom w:val="single" w:sz="4" w:space="0" w:color="000000"/>
              <w:right w:val="single" w:sz="4" w:space="0" w:color="000000"/>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r>
      <w:tr w:rsidR="00E17432" w:rsidRPr="00591C6B" w:rsidTr="000A5A72">
        <w:trPr>
          <w:trHeight w:val="525"/>
        </w:trPr>
        <w:tc>
          <w:tcPr>
            <w:tcW w:w="2300" w:type="dxa"/>
            <w:vMerge w:val="restart"/>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参加人员</w:t>
            </w:r>
          </w:p>
        </w:tc>
        <w:tc>
          <w:tcPr>
            <w:tcW w:w="196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单位（部门）</w:t>
            </w: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姓名</w:t>
            </w: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单位（部门）</w:t>
            </w:r>
          </w:p>
        </w:tc>
        <w:tc>
          <w:tcPr>
            <w:tcW w:w="1847"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姓名</w:t>
            </w:r>
          </w:p>
        </w:tc>
      </w:tr>
      <w:tr w:rsidR="00E17432" w:rsidRPr="00591C6B" w:rsidTr="000A5A72">
        <w:trPr>
          <w:trHeight w:val="585"/>
        </w:trPr>
        <w:tc>
          <w:tcPr>
            <w:tcW w:w="2300" w:type="dxa"/>
            <w:vMerge/>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审计处</w:t>
            </w: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使用单位</w:t>
            </w:r>
          </w:p>
        </w:tc>
        <w:tc>
          <w:tcPr>
            <w:tcW w:w="1847"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00"/>
        </w:trPr>
        <w:tc>
          <w:tcPr>
            <w:tcW w:w="2300" w:type="dxa"/>
            <w:vMerge/>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监察处</w:t>
            </w: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基建处</w:t>
            </w:r>
          </w:p>
        </w:tc>
        <w:tc>
          <w:tcPr>
            <w:tcW w:w="1847"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00"/>
        </w:trPr>
        <w:tc>
          <w:tcPr>
            <w:tcW w:w="2300" w:type="dxa"/>
            <w:vMerge/>
            <w:tcBorders>
              <w:top w:val="nil"/>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p>
        </w:tc>
        <w:tc>
          <w:tcPr>
            <w:tcW w:w="196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资产处</w:t>
            </w:r>
          </w:p>
        </w:tc>
        <w:tc>
          <w:tcPr>
            <w:tcW w:w="14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780" w:type="dxa"/>
            <w:tcBorders>
              <w:top w:val="nil"/>
              <w:left w:val="nil"/>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招标采购中心</w:t>
            </w:r>
          </w:p>
        </w:tc>
        <w:tc>
          <w:tcPr>
            <w:tcW w:w="1847"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20"/>
        </w:trPr>
        <w:tc>
          <w:tcPr>
            <w:tcW w:w="9367" w:type="dxa"/>
            <w:gridSpan w:val="5"/>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hint="eastAsia"/>
                <w:kern w:val="0"/>
                <w:sz w:val="24"/>
                <w:szCs w:val="24"/>
              </w:rPr>
              <w:t>工程验收时间：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工程验收负责人：</w:t>
            </w:r>
          </w:p>
        </w:tc>
      </w:tr>
    </w:tbl>
    <w:p w:rsidR="00E17432" w:rsidRPr="00591C6B" w:rsidRDefault="00E17432" w:rsidP="00E17432">
      <w:pPr>
        <w:spacing w:line="600" w:lineRule="exact"/>
        <w:rPr>
          <w:rFonts w:ascii="黑体" w:eastAsia="黑体" w:hAnsi="黑体" w:cs="黑体"/>
          <w:sz w:val="32"/>
          <w:szCs w:val="32"/>
        </w:rPr>
      </w:pP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6</w:t>
      </w:r>
    </w:p>
    <w:tbl>
      <w:tblPr>
        <w:tblW w:w="9478" w:type="dxa"/>
        <w:tblLayout w:type="fixed"/>
        <w:tblLook w:val="00A0"/>
      </w:tblPr>
      <w:tblGrid>
        <w:gridCol w:w="788"/>
        <w:gridCol w:w="1021"/>
        <w:gridCol w:w="1418"/>
        <w:gridCol w:w="421"/>
        <w:gridCol w:w="854"/>
        <w:gridCol w:w="1726"/>
        <w:gridCol w:w="119"/>
        <w:gridCol w:w="960"/>
        <w:gridCol w:w="172"/>
        <w:gridCol w:w="930"/>
        <w:gridCol w:w="1061"/>
        <w:gridCol w:w="8"/>
      </w:tblGrid>
      <w:tr w:rsidR="00E17432" w:rsidRPr="00591C6B" w:rsidTr="000A5A72">
        <w:trPr>
          <w:gridAfter w:val="1"/>
          <w:wAfter w:w="8" w:type="dxa"/>
          <w:trHeight w:val="1072"/>
        </w:trPr>
        <w:tc>
          <w:tcPr>
            <w:tcW w:w="9470" w:type="dxa"/>
            <w:gridSpan w:val="11"/>
            <w:tcBorders>
              <w:top w:val="nil"/>
              <w:left w:val="nil"/>
              <w:bottom w:val="nil"/>
              <w:right w:val="nil"/>
            </w:tcBorders>
            <w:noWrap/>
            <w:vAlign w:val="center"/>
          </w:tcPr>
          <w:p w:rsidR="00E17432" w:rsidRPr="00591C6B" w:rsidRDefault="00E17432" w:rsidP="000A5A72">
            <w:pPr>
              <w:widowControl/>
              <w:spacing w:line="600" w:lineRule="exact"/>
              <w:jc w:val="center"/>
              <w:rPr>
                <w:rFonts w:ascii="宋体"/>
                <w:b/>
                <w:bCs/>
                <w:kern w:val="0"/>
                <w:sz w:val="40"/>
                <w:szCs w:val="40"/>
              </w:rPr>
            </w:pPr>
            <w:r w:rsidRPr="00591C6B">
              <w:rPr>
                <w:rFonts w:ascii="宋体" w:hAnsi="宋体" w:cs="宋体" w:hint="eastAsia"/>
                <w:b/>
                <w:bCs/>
                <w:kern w:val="0"/>
                <w:sz w:val="40"/>
                <w:szCs w:val="40"/>
              </w:rPr>
              <w:t>宜春学院采购项目验收报告</w:t>
            </w:r>
          </w:p>
        </w:tc>
      </w:tr>
      <w:tr w:rsidR="00E17432" w:rsidRPr="00591C6B" w:rsidTr="00570EE5">
        <w:trPr>
          <w:trHeight w:val="871"/>
        </w:trPr>
        <w:tc>
          <w:tcPr>
            <w:tcW w:w="1809" w:type="dxa"/>
            <w:gridSpan w:val="2"/>
            <w:tcBorders>
              <w:top w:val="single" w:sz="4" w:space="0" w:color="auto"/>
              <w:left w:val="single" w:sz="4" w:space="0" w:color="auto"/>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使用部门</w:t>
            </w:r>
          </w:p>
        </w:tc>
        <w:tc>
          <w:tcPr>
            <w:tcW w:w="2693" w:type="dxa"/>
            <w:gridSpan w:val="3"/>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c>
          <w:tcPr>
            <w:tcW w:w="1726" w:type="dxa"/>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采购项目名称</w:t>
            </w:r>
          </w:p>
        </w:tc>
        <w:tc>
          <w:tcPr>
            <w:tcW w:w="3250" w:type="dxa"/>
            <w:gridSpan w:val="6"/>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r>
      <w:tr w:rsidR="00E17432" w:rsidRPr="00591C6B" w:rsidTr="00570EE5">
        <w:trPr>
          <w:trHeight w:val="1005"/>
        </w:trPr>
        <w:tc>
          <w:tcPr>
            <w:tcW w:w="1809" w:type="dxa"/>
            <w:gridSpan w:val="2"/>
            <w:tcBorders>
              <w:top w:val="single" w:sz="4" w:space="0" w:color="auto"/>
              <w:left w:val="single" w:sz="4" w:space="0" w:color="auto"/>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合同号</w:t>
            </w:r>
          </w:p>
        </w:tc>
        <w:tc>
          <w:tcPr>
            <w:tcW w:w="2693" w:type="dxa"/>
            <w:gridSpan w:val="3"/>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c>
          <w:tcPr>
            <w:tcW w:w="1726" w:type="dxa"/>
            <w:tcBorders>
              <w:top w:val="single" w:sz="4" w:space="0" w:color="auto"/>
              <w:left w:val="nil"/>
              <w:bottom w:val="single" w:sz="4" w:space="0" w:color="auto"/>
              <w:right w:val="single" w:sz="4" w:space="0" w:color="000000"/>
            </w:tcBorders>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中标</w:t>
            </w:r>
            <w:r w:rsidRPr="00570EE5">
              <w:rPr>
                <w:rFonts w:ascii="仿宋" w:eastAsia="仿宋" w:hAnsi="仿宋" w:cs="仿宋"/>
                <w:kern w:val="0"/>
                <w:sz w:val="24"/>
                <w:szCs w:val="24"/>
              </w:rPr>
              <w:t>(</w:t>
            </w:r>
            <w:r w:rsidRPr="00570EE5">
              <w:rPr>
                <w:rFonts w:ascii="仿宋" w:eastAsia="仿宋" w:hAnsi="仿宋" w:cs="仿宋" w:hint="eastAsia"/>
                <w:kern w:val="0"/>
                <w:sz w:val="24"/>
                <w:szCs w:val="24"/>
              </w:rPr>
              <w:t>成交</w:t>
            </w:r>
            <w:r w:rsidRPr="00570EE5">
              <w:rPr>
                <w:rFonts w:ascii="仿宋" w:eastAsia="仿宋" w:hAnsi="仿宋" w:cs="仿宋"/>
                <w:kern w:val="0"/>
                <w:sz w:val="24"/>
                <w:szCs w:val="24"/>
              </w:rPr>
              <w:t>)</w:t>
            </w:r>
            <w:r w:rsidRPr="00570EE5">
              <w:rPr>
                <w:rFonts w:ascii="仿宋" w:eastAsia="仿宋" w:hAnsi="仿宋" w:cs="仿宋" w:hint="eastAsia"/>
                <w:kern w:val="0"/>
                <w:sz w:val="24"/>
                <w:szCs w:val="24"/>
              </w:rPr>
              <w:t>供应商名称</w:t>
            </w:r>
          </w:p>
        </w:tc>
        <w:tc>
          <w:tcPr>
            <w:tcW w:w="3250" w:type="dxa"/>
            <w:gridSpan w:val="6"/>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r>
      <w:tr w:rsidR="00E17432" w:rsidRPr="00591C6B" w:rsidTr="00570EE5">
        <w:trPr>
          <w:trHeight w:val="1509"/>
        </w:trPr>
        <w:tc>
          <w:tcPr>
            <w:tcW w:w="1809" w:type="dxa"/>
            <w:gridSpan w:val="2"/>
            <w:tcBorders>
              <w:top w:val="single" w:sz="4" w:space="0" w:color="auto"/>
              <w:left w:val="single" w:sz="4" w:space="0" w:color="auto"/>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合同金额（元）</w:t>
            </w:r>
          </w:p>
        </w:tc>
        <w:tc>
          <w:tcPr>
            <w:tcW w:w="1418" w:type="dxa"/>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c>
          <w:tcPr>
            <w:tcW w:w="1275" w:type="dxa"/>
            <w:gridSpan w:val="2"/>
            <w:tcBorders>
              <w:top w:val="single" w:sz="4" w:space="0" w:color="auto"/>
              <w:left w:val="nil"/>
              <w:bottom w:val="single" w:sz="4" w:space="0" w:color="auto"/>
              <w:right w:val="single" w:sz="4" w:space="0" w:color="000000"/>
            </w:tcBorders>
            <w:noWrap/>
            <w:vAlign w:val="center"/>
          </w:tcPr>
          <w:p w:rsidR="00570EE5" w:rsidRPr="00570EE5" w:rsidRDefault="00E17432" w:rsidP="000A5A72">
            <w:pPr>
              <w:widowControl/>
              <w:spacing w:line="600" w:lineRule="exact"/>
              <w:jc w:val="center"/>
              <w:rPr>
                <w:rFonts w:ascii="仿宋" w:eastAsia="仿宋" w:hAnsi="仿宋" w:cs="仿宋" w:hint="eastAsia"/>
                <w:kern w:val="0"/>
                <w:sz w:val="24"/>
                <w:szCs w:val="24"/>
              </w:rPr>
            </w:pPr>
            <w:r w:rsidRPr="00570EE5">
              <w:rPr>
                <w:rFonts w:ascii="仿宋" w:eastAsia="仿宋" w:hAnsi="仿宋" w:cs="仿宋" w:hint="eastAsia"/>
                <w:kern w:val="0"/>
                <w:sz w:val="24"/>
                <w:szCs w:val="24"/>
              </w:rPr>
              <w:t>本次应付</w:t>
            </w:r>
          </w:p>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（元）</w:t>
            </w:r>
          </w:p>
        </w:tc>
        <w:tc>
          <w:tcPr>
            <w:tcW w:w="1726" w:type="dxa"/>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c>
          <w:tcPr>
            <w:tcW w:w="1251" w:type="dxa"/>
            <w:gridSpan w:val="3"/>
            <w:tcBorders>
              <w:top w:val="single" w:sz="4" w:space="0" w:color="auto"/>
              <w:left w:val="nil"/>
              <w:bottom w:val="single" w:sz="4" w:space="0" w:color="auto"/>
              <w:right w:val="nil"/>
            </w:tcBorders>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供应商</w:t>
            </w:r>
            <w:r w:rsidRPr="00570EE5">
              <w:rPr>
                <w:rFonts w:ascii="仿宋" w:eastAsia="仿宋" w:hAnsi="仿宋" w:cs="仿宋"/>
                <w:kern w:val="0"/>
                <w:sz w:val="24"/>
                <w:szCs w:val="24"/>
              </w:rPr>
              <w:t xml:space="preserve">        </w:t>
            </w:r>
          </w:p>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联系电话</w:t>
            </w:r>
          </w:p>
        </w:tc>
        <w:tc>
          <w:tcPr>
            <w:tcW w:w="1999" w:type="dxa"/>
            <w:gridSpan w:val="3"/>
            <w:tcBorders>
              <w:top w:val="single" w:sz="4" w:space="0" w:color="auto"/>
              <w:left w:val="single" w:sz="4" w:space="0" w:color="auto"/>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 xml:space="preserve">　</w:t>
            </w:r>
          </w:p>
        </w:tc>
      </w:tr>
      <w:tr w:rsidR="00E17432" w:rsidRPr="00591C6B" w:rsidTr="000A5A72">
        <w:trPr>
          <w:trHeight w:val="1099"/>
        </w:trPr>
        <w:tc>
          <w:tcPr>
            <w:tcW w:w="9478" w:type="dxa"/>
            <w:gridSpan w:val="12"/>
            <w:tcBorders>
              <w:top w:val="single" w:sz="4" w:space="0" w:color="auto"/>
              <w:left w:val="single" w:sz="4" w:space="0" w:color="auto"/>
              <w:bottom w:val="single" w:sz="4" w:space="0" w:color="auto"/>
              <w:right w:val="single" w:sz="4" w:space="0" w:color="000000"/>
            </w:tcBorders>
            <w:noWrap/>
            <w:vAlign w:val="center"/>
          </w:tcPr>
          <w:p w:rsidR="00E17432" w:rsidRPr="00570EE5" w:rsidRDefault="00E17432" w:rsidP="000A5A72">
            <w:pPr>
              <w:widowControl/>
              <w:spacing w:line="600" w:lineRule="exact"/>
              <w:jc w:val="left"/>
              <w:rPr>
                <w:rFonts w:ascii="仿宋" w:eastAsia="仿宋" w:hAnsi="仿宋"/>
                <w:kern w:val="0"/>
                <w:sz w:val="24"/>
                <w:szCs w:val="24"/>
              </w:rPr>
            </w:pPr>
            <w:r w:rsidRPr="00570EE5">
              <w:rPr>
                <w:rFonts w:ascii="仿宋" w:eastAsia="仿宋" w:hAnsi="仿宋" w:cs="仿宋"/>
                <w:kern w:val="0"/>
                <w:sz w:val="24"/>
                <w:szCs w:val="24"/>
              </w:rPr>
              <w:t xml:space="preserve">  </w:t>
            </w:r>
            <w:r w:rsidRPr="00570EE5">
              <w:rPr>
                <w:rFonts w:ascii="仿宋" w:eastAsia="仿宋" w:hAnsi="仿宋" w:cs="仿宋" w:hint="eastAsia"/>
                <w:kern w:val="0"/>
                <w:sz w:val="24"/>
                <w:szCs w:val="24"/>
              </w:rPr>
              <w:t>一、项目明细（可另附表）：</w:t>
            </w:r>
          </w:p>
        </w:tc>
      </w:tr>
      <w:tr w:rsidR="00E17432" w:rsidRPr="00591C6B" w:rsidTr="000A5A72">
        <w:trPr>
          <w:trHeight w:val="737"/>
        </w:trPr>
        <w:tc>
          <w:tcPr>
            <w:tcW w:w="788" w:type="dxa"/>
            <w:tcBorders>
              <w:top w:val="nil"/>
              <w:left w:val="single" w:sz="4" w:space="0" w:color="auto"/>
              <w:bottom w:val="single" w:sz="4" w:space="0" w:color="auto"/>
              <w:right w:val="single" w:sz="4" w:space="0" w:color="auto"/>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序号</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产品名称</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型号规格技术参数</w:t>
            </w:r>
          </w:p>
        </w:tc>
        <w:tc>
          <w:tcPr>
            <w:tcW w:w="960" w:type="dxa"/>
            <w:tcBorders>
              <w:top w:val="nil"/>
              <w:left w:val="nil"/>
              <w:bottom w:val="nil"/>
              <w:right w:val="nil"/>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数量</w:t>
            </w:r>
          </w:p>
        </w:tc>
        <w:tc>
          <w:tcPr>
            <w:tcW w:w="1102" w:type="dxa"/>
            <w:gridSpan w:val="2"/>
            <w:tcBorders>
              <w:top w:val="nil"/>
              <w:left w:val="single" w:sz="4" w:space="0" w:color="auto"/>
              <w:bottom w:val="single" w:sz="4" w:space="0" w:color="auto"/>
              <w:right w:val="single" w:sz="4" w:space="0" w:color="auto"/>
            </w:tcBorders>
            <w:noWrap/>
            <w:vAlign w:val="center"/>
          </w:tcPr>
          <w:p w:rsidR="00E17432" w:rsidRPr="00570EE5" w:rsidRDefault="00E17432" w:rsidP="000A5A72">
            <w:pPr>
              <w:widowControl/>
              <w:spacing w:line="600" w:lineRule="exact"/>
              <w:jc w:val="center"/>
              <w:rPr>
                <w:rFonts w:ascii="仿宋" w:eastAsia="仿宋" w:hAnsi="仿宋"/>
                <w:kern w:val="0"/>
                <w:sz w:val="24"/>
                <w:szCs w:val="24"/>
              </w:rPr>
            </w:pPr>
            <w:r w:rsidRPr="00570EE5">
              <w:rPr>
                <w:rFonts w:ascii="仿宋" w:eastAsia="仿宋" w:hAnsi="仿宋" w:cs="仿宋" w:hint="eastAsia"/>
                <w:kern w:val="0"/>
                <w:sz w:val="24"/>
                <w:szCs w:val="24"/>
              </w:rPr>
              <w:t>单价</w:t>
            </w:r>
          </w:p>
        </w:tc>
        <w:tc>
          <w:tcPr>
            <w:tcW w:w="1069" w:type="dxa"/>
            <w:gridSpan w:val="2"/>
            <w:tcBorders>
              <w:top w:val="nil"/>
              <w:left w:val="nil"/>
              <w:bottom w:val="single" w:sz="4" w:space="0" w:color="auto"/>
              <w:right w:val="single" w:sz="4" w:space="0" w:color="auto"/>
            </w:tcBorders>
            <w:noWrap/>
            <w:vAlign w:val="center"/>
          </w:tcPr>
          <w:p w:rsidR="00E17432" w:rsidRPr="00570EE5" w:rsidRDefault="00E17432" w:rsidP="000A5A72">
            <w:pPr>
              <w:widowControl/>
              <w:spacing w:line="600" w:lineRule="exact"/>
              <w:jc w:val="center"/>
              <w:rPr>
                <w:rFonts w:ascii="仿宋" w:eastAsia="仿宋" w:hAnsi="仿宋" w:cs="仿宋"/>
                <w:kern w:val="0"/>
                <w:sz w:val="24"/>
                <w:szCs w:val="24"/>
              </w:rPr>
            </w:pPr>
            <w:r w:rsidRPr="00570EE5">
              <w:rPr>
                <w:rFonts w:ascii="仿宋" w:eastAsia="仿宋" w:hAnsi="仿宋" w:cs="仿宋" w:hint="eastAsia"/>
                <w:kern w:val="0"/>
                <w:sz w:val="24"/>
                <w:szCs w:val="24"/>
              </w:rPr>
              <w:t>金额</w:t>
            </w:r>
            <w:r w:rsidRPr="00570EE5">
              <w:rPr>
                <w:rFonts w:ascii="仿宋" w:eastAsia="仿宋" w:hAnsi="仿宋" w:cs="仿宋"/>
                <w:kern w:val="0"/>
                <w:sz w:val="24"/>
                <w:szCs w:val="24"/>
              </w:rPr>
              <w:t>(</w:t>
            </w:r>
            <w:r w:rsidRPr="00570EE5">
              <w:rPr>
                <w:rFonts w:ascii="仿宋" w:eastAsia="仿宋" w:hAnsi="仿宋" w:cs="仿宋" w:hint="eastAsia"/>
                <w:kern w:val="0"/>
                <w:sz w:val="24"/>
                <w:szCs w:val="24"/>
              </w:rPr>
              <w:t>元</w:t>
            </w:r>
            <w:r w:rsidRPr="00570EE5">
              <w:rPr>
                <w:rFonts w:ascii="仿宋" w:eastAsia="仿宋" w:hAnsi="仿宋" w:cs="仿宋"/>
                <w:kern w:val="0"/>
                <w:sz w:val="24"/>
                <w:szCs w:val="24"/>
              </w:rPr>
              <w:t>)</w:t>
            </w:r>
          </w:p>
        </w:tc>
      </w:tr>
      <w:tr w:rsidR="00E17432" w:rsidRPr="00591C6B" w:rsidTr="000A5A72">
        <w:trPr>
          <w:trHeight w:val="790"/>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1</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single" w:sz="4" w:space="0" w:color="auto"/>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86"/>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2</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15"/>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3</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70"/>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4</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92"/>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5</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15"/>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6</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70"/>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cs="仿宋"/>
                <w:kern w:val="0"/>
                <w:sz w:val="24"/>
                <w:szCs w:val="24"/>
              </w:rPr>
            </w:pPr>
            <w:r w:rsidRPr="00591C6B">
              <w:rPr>
                <w:rFonts w:ascii="仿宋" w:eastAsia="仿宋" w:hAnsi="仿宋" w:cs="仿宋"/>
                <w:kern w:val="0"/>
                <w:sz w:val="24"/>
                <w:szCs w:val="24"/>
              </w:rPr>
              <w:t>7</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715"/>
        </w:trPr>
        <w:tc>
          <w:tcPr>
            <w:tcW w:w="788" w:type="dxa"/>
            <w:tcBorders>
              <w:top w:val="nil"/>
              <w:left w:val="single" w:sz="4" w:space="0" w:color="auto"/>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小计</w:t>
            </w:r>
          </w:p>
        </w:tc>
        <w:tc>
          <w:tcPr>
            <w:tcW w:w="2860"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2699" w:type="dxa"/>
            <w:gridSpan w:val="3"/>
            <w:tcBorders>
              <w:top w:val="single" w:sz="4" w:space="0" w:color="auto"/>
              <w:left w:val="nil"/>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960" w:type="dxa"/>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102"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c>
          <w:tcPr>
            <w:tcW w:w="1069" w:type="dxa"/>
            <w:gridSpan w:val="2"/>
            <w:tcBorders>
              <w:top w:val="nil"/>
              <w:left w:val="nil"/>
              <w:bottom w:val="single" w:sz="4" w:space="0" w:color="auto"/>
              <w:right w:val="single" w:sz="4" w:space="0" w:color="auto"/>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692"/>
        </w:trPr>
        <w:tc>
          <w:tcPr>
            <w:tcW w:w="9478" w:type="dxa"/>
            <w:gridSpan w:val="12"/>
            <w:tcBorders>
              <w:top w:val="single" w:sz="4" w:space="0" w:color="auto"/>
              <w:left w:val="single" w:sz="4" w:space="0" w:color="auto"/>
              <w:bottom w:val="nil"/>
              <w:right w:val="single" w:sz="4" w:space="0" w:color="000000"/>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lastRenderedPageBreak/>
              <w:t xml:space="preserve">  </w:t>
            </w:r>
            <w:r w:rsidRPr="00591C6B">
              <w:rPr>
                <w:rFonts w:ascii="仿宋" w:eastAsia="仿宋" w:hAnsi="仿宋" w:cs="仿宋" w:hint="eastAsia"/>
                <w:kern w:val="0"/>
                <w:sz w:val="24"/>
                <w:szCs w:val="24"/>
              </w:rPr>
              <w:t>二、验收小组对上述项目验收意见：</w:t>
            </w:r>
          </w:p>
        </w:tc>
      </w:tr>
      <w:tr w:rsidR="00E17432" w:rsidRPr="00591C6B" w:rsidTr="000A5A72">
        <w:trPr>
          <w:trHeight w:val="491"/>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hint="eastAsia"/>
                <w:kern w:val="0"/>
                <w:sz w:val="24"/>
                <w:szCs w:val="24"/>
              </w:rPr>
              <w:t xml:space="preserve">　</w:t>
            </w:r>
          </w:p>
        </w:tc>
      </w:tr>
      <w:tr w:rsidR="00E17432" w:rsidRPr="00591C6B" w:rsidTr="000A5A72">
        <w:trPr>
          <w:trHeight w:val="559"/>
        </w:trPr>
        <w:tc>
          <w:tcPr>
            <w:tcW w:w="9478" w:type="dxa"/>
            <w:gridSpan w:val="12"/>
            <w:tcBorders>
              <w:top w:val="nil"/>
              <w:left w:val="single" w:sz="4" w:space="0" w:color="auto"/>
              <w:bottom w:val="nil"/>
              <w:right w:val="single" w:sz="4" w:space="0" w:color="000000"/>
            </w:tcBorders>
            <w:noWrap/>
            <w:vAlign w:val="center"/>
          </w:tcPr>
          <w:p w:rsidR="00E17432" w:rsidRDefault="00E17432" w:rsidP="000A5A72">
            <w:pPr>
              <w:widowControl/>
              <w:spacing w:line="600" w:lineRule="exact"/>
              <w:rPr>
                <w:rFonts w:ascii="仿宋" w:eastAsia="仿宋" w:hAnsi="仿宋" w:hint="eastAsia"/>
                <w:kern w:val="0"/>
                <w:sz w:val="24"/>
                <w:szCs w:val="24"/>
              </w:rPr>
            </w:pPr>
          </w:p>
          <w:p w:rsidR="00570EE5" w:rsidRDefault="00570EE5" w:rsidP="000A5A72">
            <w:pPr>
              <w:widowControl/>
              <w:spacing w:line="600" w:lineRule="exact"/>
              <w:rPr>
                <w:rFonts w:ascii="仿宋" w:eastAsia="仿宋" w:hAnsi="仿宋" w:hint="eastAsia"/>
                <w:kern w:val="0"/>
                <w:sz w:val="24"/>
                <w:szCs w:val="24"/>
              </w:rPr>
            </w:pPr>
          </w:p>
          <w:p w:rsidR="00570EE5" w:rsidRDefault="00570EE5" w:rsidP="000A5A72">
            <w:pPr>
              <w:widowControl/>
              <w:spacing w:line="600" w:lineRule="exact"/>
              <w:rPr>
                <w:rFonts w:ascii="仿宋" w:eastAsia="仿宋" w:hAnsi="仿宋" w:hint="eastAsia"/>
                <w:kern w:val="0"/>
                <w:sz w:val="24"/>
                <w:szCs w:val="24"/>
              </w:rPr>
            </w:pPr>
          </w:p>
          <w:p w:rsidR="00570EE5" w:rsidRPr="00591C6B" w:rsidRDefault="00570EE5" w:rsidP="000A5A72">
            <w:pPr>
              <w:widowControl/>
              <w:spacing w:line="600" w:lineRule="exact"/>
              <w:rPr>
                <w:rFonts w:ascii="仿宋" w:eastAsia="仿宋" w:hAnsi="仿宋"/>
                <w:kern w:val="0"/>
                <w:sz w:val="24"/>
                <w:szCs w:val="24"/>
              </w:rPr>
            </w:pPr>
          </w:p>
        </w:tc>
      </w:tr>
      <w:tr w:rsidR="00E17432" w:rsidRPr="00591C6B" w:rsidTr="000A5A72">
        <w:trPr>
          <w:trHeight w:val="559"/>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p>
        </w:tc>
      </w:tr>
      <w:tr w:rsidR="00E17432" w:rsidRPr="00591C6B" w:rsidTr="000A5A72">
        <w:trPr>
          <w:trHeight w:val="648"/>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验收小组成员（签名）：</w:t>
            </w:r>
          </w:p>
        </w:tc>
      </w:tr>
      <w:tr w:rsidR="00E17432" w:rsidRPr="00591C6B" w:rsidTr="000A5A72">
        <w:trPr>
          <w:trHeight w:val="425"/>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rPr>
                <w:rFonts w:ascii="仿宋" w:eastAsia="仿宋" w:hAnsi="仿宋"/>
                <w:kern w:val="0"/>
                <w:sz w:val="24"/>
                <w:szCs w:val="24"/>
              </w:rPr>
            </w:pPr>
          </w:p>
        </w:tc>
      </w:tr>
      <w:tr w:rsidR="00E17432" w:rsidRPr="00591C6B" w:rsidTr="000A5A72">
        <w:trPr>
          <w:trHeight w:val="94"/>
        </w:trPr>
        <w:tc>
          <w:tcPr>
            <w:tcW w:w="9478" w:type="dxa"/>
            <w:gridSpan w:val="12"/>
            <w:tcBorders>
              <w:top w:val="nil"/>
              <w:left w:val="single" w:sz="4" w:space="0" w:color="auto"/>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月</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日</w:t>
            </w:r>
          </w:p>
        </w:tc>
      </w:tr>
      <w:tr w:rsidR="00E17432" w:rsidRPr="00591C6B" w:rsidTr="000A5A72">
        <w:trPr>
          <w:trHeight w:val="648"/>
        </w:trPr>
        <w:tc>
          <w:tcPr>
            <w:tcW w:w="9478" w:type="dxa"/>
            <w:gridSpan w:val="12"/>
            <w:tcBorders>
              <w:top w:val="single" w:sz="4" w:space="0" w:color="auto"/>
              <w:left w:val="single" w:sz="4" w:space="0" w:color="auto"/>
              <w:bottom w:val="nil"/>
              <w:right w:val="single" w:sz="4" w:space="0" w:color="000000"/>
            </w:tcBorders>
            <w:noWrap/>
            <w:vAlign w:val="center"/>
          </w:tcPr>
          <w:p w:rsidR="00E17432" w:rsidRPr="00591C6B" w:rsidRDefault="00E17432" w:rsidP="000A5A72">
            <w:pPr>
              <w:widowControl/>
              <w:spacing w:line="600" w:lineRule="exact"/>
              <w:jc w:val="left"/>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三、验收小组负责人（使用部门负责人）验收意见：</w:t>
            </w:r>
          </w:p>
        </w:tc>
      </w:tr>
      <w:tr w:rsidR="00E17432" w:rsidRPr="00591C6B" w:rsidTr="000A5A72">
        <w:trPr>
          <w:trHeight w:val="581"/>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rPr>
                <w:rFonts w:ascii="仿宋" w:eastAsia="仿宋" w:hAnsi="仿宋"/>
                <w:kern w:val="0"/>
                <w:sz w:val="24"/>
                <w:szCs w:val="24"/>
              </w:rPr>
            </w:pPr>
          </w:p>
        </w:tc>
      </w:tr>
      <w:tr w:rsidR="00E17432" w:rsidRPr="00591C6B" w:rsidTr="000A5A72">
        <w:trPr>
          <w:trHeight w:val="648"/>
        </w:trPr>
        <w:tc>
          <w:tcPr>
            <w:tcW w:w="9478" w:type="dxa"/>
            <w:gridSpan w:val="12"/>
            <w:tcBorders>
              <w:top w:val="nil"/>
              <w:left w:val="single" w:sz="4" w:space="0" w:color="auto"/>
              <w:bottom w:val="nil"/>
              <w:right w:val="single" w:sz="4" w:space="0" w:color="000000"/>
            </w:tcBorders>
            <w:noWrap/>
            <w:vAlign w:val="center"/>
          </w:tcPr>
          <w:p w:rsidR="00E17432" w:rsidRDefault="00E17432" w:rsidP="000A5A72">
            <w:pPr>
              <w:widowControl/>
              <w:spacing w:line="600" w:lineRule="exact"/>
              <w:rPr>
                <w:rFonts w:ascii="仿宋" w:eastAsia="仿宋" w:hAnsi="仿宋" w:hint="eastAsia"/>
                <w:kern w:val="0"/>
                <w:sz w:val="24"/>
                <w:szCs w:val="24"/>
              </w:rPr>
            </w:pPr>
          </w:p>
          <w:p w:rsidR="00570EE5" w:rsidRDefault="00570EE5" w:rsidP="000A5A72">
            <w:pPr>
              <w:widowControl/>
              <w:spacing w:line="600" w:lineRule="exact"/>
              <w:rPr>
                <w:rFonts w:ascii="仿宋" w:eastAsia="仿宋" w:hAnsi="仿宋" w:hint="eastAsia"/>
                <w:kern w:val="0"/>
                <w:sz w:val="24"/>
                <w:szCs w:val="24"/>
              </w:rPr>
            </w:pPr>
          </w:p>
          <w:p w:rsidR="00570EE5" w:rsidRDefault="00570EE5" w:rsidP="000A5A72">
            <w:pPr>
              <w:widowControl/>
              <w:spacing w:line="600" w:lineRule="exact"/>
              <w:rPr>
                <w:rFonts w:ascii="仿宋" w:eastAsia="仿宋" w:hAnsi="仿宋" w:hint="eastAsia"/>
                <w:kern w:val="0"/>
                <w:sz w:val="24"/>
                <w:szCs w:val="24"/>
              </w:rPr>
            </w:pPr>
          </w:p>
          <w:p w:rsidR="00570EE5" w:rsidRPr="00591C6B" w:rsidRDefault="00570EE5" w:rsidP="000A5A72">
            <w:pPr>
              <w:widowControl/>
              <w:spacing w:line="600" w:lineRule="exact"/>
              <w:rPr>
                <w:rFonts w:ascii="仿宋" w:eastAsia="仿宋" w:hAnsi="仿宋"/>
                <w:kern w:val="0"/>
                <w:sz w:val="24"/>
                <w:szCs w:val="24"/>
              </w:rPr>
            </w:pPr>
          </w:p>
        </w:tc>
      </w:tr>
      <w:tr w:rsidR="00E17432" w:rsidRPr="00591C6B" w:rsidTr="000A5A72">
        <w:trPr>
          <w:trHeight w:val="604"/>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rPr>
                <w:rFonts w:ascii="仿宋" w:eastAsia="仿宋" w:hAnsi="仿宋"/>
                <w:kern w:val="0"/>
                <w:sz w:val="24"/>
                <w:szCs w:val="24"/>
              </w:rPr>
            </w:pPr>
          </w:p>
        </w:tc>
      </w:tr>
      <w:tr w:rsidR="00E17432" w:rsidRPr="00591C6B" w:rsidTr="000A5A72">
        <w:trPr>
          <w:trHeight w:val="737"/>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jc w:val="left"/>
              <w:rPr>
                <w:rFonts w:ascii="仿宋" w:eastAsia="仿宋" w:hAnsi="仿宋" w:cs="仿宋"/>
                <w:kern w:val="0"/>
                <w:sz w:val="24"/>
                <w:szCs w:val="24"/>
              </w:rPr>
            </w:pPr>
            <w:r w:rsidRPr="00591C6B">
              <w:rPr>
                <w:rFonts w:ascii="仿宋" w:eastAsia="仿宋" w:hAnsi="仿宋" w:cs="仿宋" w:hint="eastAsia"/>
                <w:kern w:val="0"/>
                <w:sz w:val="24"/>
                <w:szCs w:val="24"/>
              </w:rPr>
              <w:t>验收小组负责人（签名）：</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使用部门盖章：</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职能部门盖章：</w:t>
            </w:r>
            <w:r w:rsidRPr="00591C6B">
              <w:rPr>
                <w:rFonts w:ascii="仿宋" w:eastAsia="仿宋" w:hAnsi="仿宋" w:cs="仿宋"/>
                <w:kern w:val="0"/>
                <w:sz w:val="24"/>
                <w:szCs w:val="24"/>
              </w:rPr>
              <w:t xml:space="preserve">   </w:t>
            </w:r>
          </w:p>
        </w:tc>
      </w:tr>
      <w:tr w:rsidR="00E17432" w:rsidRPr="00591C6B" w:rsidTr="000A5A72">
        <w:trPr>
          <w:trHeight w:val="446"/>
        </w:trPr>
        <w:tc>
          <w:tcPr>
            <w:tcW w:w="9478" w:type="dxa"/>
            <w:gridSpan w:val="12"/>
            <w:tcBorders>
              <w:top w:val="nil"/>
              <w:left w:val="single" w:sz="4" w:space="0" w:color="auto"/>
              <w:bottom w:val="nil"/>
              <w:right w:val="single" w:sz="4" w:space="0" w:color="000000"/>
            </w:tcBorders>
            <w:noWrap/>
            <w:vAlign w:val="center"/>
          </w:tcPr>
          <w:p w:rsidR="00E17432" w:rsidRPr="00591C6B" w:rsidRDefault="00E17432" w:rsidP="000A5A72">
            <w:pPr>
              <w:widowControl/>
              <w:spacing w:line="600" w:lineRule="exact"/>
              <w:rPr>
                <w:rFonts w:ascii="仿宋" w:eastAsia="仿宋" w:hAnsi="仿宋"/>
                <w:kern w:val="0"/>
                <w:sz w:val="24"/>
                <w:szCs w:val="24"/>
              </w:rPr>
            </w:pPr>
          </w:p>
        </w:tc>
      </w:tr>
      <w:tr w:rsidR="00E17432" w:rsidRPr="00591C6B" w:rsidTr="000A5A72">
        <w:trPr>
          <w:trHeight w:val="94"/>
        </w:trPr>
        <w:tc>
          <w:tcPr>
            <w:tcW w:w="9478" w:type="dxa"/>
            <w:gridSpan w:val="12"/>
            <w:tcBorders>
              <w:top w:val="nil"/>
              <w:left w:val="single" w:sz="4" w:space="0" w:color="auto"/>
              <w:bottom w:val="single" w:sz="4" w:space="0" w:color="auto"/>
              <w:right w:val="single" w:sz="4" w:space="0" w:color="000000"/>
            </w:tcBorders>
            <w:noWrap/>
            <w:vAlign w:val="center"/>
          </w:tcPr>
          <w:p w:rsidR="00E17432" w:rsidRPr="00591C6B" w:rsidRDefault="00E17432" w:rsidP="000A5A72">
            <w:pPr>
              <w:widowControl/>
              <w:spacing w:line="600" w:lineRule="exact"/>
              <w:jc w:val="center"/>
              <w:rPr>
                <w:rFonts w:ascii="仿宋" w:eastAsia="仿宋" w:hAnsi="仿宋"/>
                <w:kern w:val="0"/>
                <w:sz w:val="24"/>
                <w:szCs w:val="24"/>
              </w:rPr>
            </w:pP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年</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月</w:t>
            </w:r>
            <w:r w:rsidRPr="00591C6B">
              <w:rPr>
                <w:rFonts w:ascii="仿宋" w:eastAsia="仿宋" w:hAnsi="仿宋" w:cs="仿宋"/>
                <w:kern w:val="0"/>
                <w:sz w:val="24"/>
                <w:szCs w:val="24"/>
              </w:rPr>
              <w:t xml:space="preserve">      </w:t>
            </w:r>
            <w:r w:rsidRPr="00591C6B">
              <w:rPr>
                <w:rFonts w:ascii="仿宋" w:eastAsia="仿宋" w:hAnsi="仿宋" w:cs="仿宋" w:hint="eastAsia"/>
                <w:kern w:val="0"/>
                <w:sz w:val="24"/>
                <w:szCs w:val="24"/>
              </w:rPr>
              <w:t>日</w:t>
            </w:r>
          </w:p>
        </w:tc>
      </w:tr>
      <w:tr w:rsidR="00E17432" w:rsidRPr="00591C6B" w:rsidTr="000A5A72">
        <w:trPr>
          <w:trHeight w:val="1004"/>
        </w:trPr>
        <w:tc>
          <w:tcPr>
            <w:tcW w:w="9478" w:type="dxa"/>
            <w:gridSpan w:val="12"/>
            <w:tcBorders>
              <w:top w:val="single" w:sz="4" w:space="0" w:color="auto"/>
              <w:left w:val="single" w:sz="4" w:space="0" w:color="auto"/>
              <w:bottom w:val="single" w:sz="4" w:space="0" w:color="auto"/>
              <w:right w:val="single" w:sz="4" w:space="0" w:color="000000"/>
            </w:tcBorders>
            <w:noWrap/>
            <w:vAlign w:val="center"/>
          </w:tcPr>
          <w:p w:rsidR="00E17432" w:rsidRPr="00591C6B" w:rsidRDefault="00E17432" w:rsidP="000A5A72">
            <w:pPr>
              <w:widowControl/>
              <w:spacing w:line="600" w:lineRule="exact"/>
              <w:jc w:val="left"/>
              <w:rPr>
                <w:rFonts w:ascii="仿宋" w:eastAsia="仿宋" w:hAnsi="仿宋"/>
                <w:kern w:val="0"/>
              </w:rPr>
            </w:pPr>
            <w:r w:rsidRPr="00591C6B">
              <w:rPr>
                <w:rFonts w:ascii="仿宋" w:eastAsia="仿宋" w:hAnsi="仿宋" w:cs="仿宋"/>
                <w:kern w:val="0"/>
              </w:rPr>
              <w:t xml:space="preserve">  </w:t>
            </w:r>
            <w:r w:rsidRPr="00591C6B">
              <w:rPr>
                <w:rFonts w:ascii="仿宋" w:eastAsia="仿宋" w:hAnsi="仿宋" w:cs="仿宋" w:hint="eastAsia"/>
                <w:kern w:val="0"/>
              </w:rPr>
              <w:t>备注：本表一式四份，学校资产处、使用部门、招标采购中心、财务报账各一份。</w:t>
            </w:r>
          </w:p>
        </w:tc>
      </w:tr>
    </w:tbl>
    <w:p w:rsidR="00E17432" w:rsidRPr="00591C6B" w:rsidRDefault="00E17432" w:rsidP="00E17432">
      <w:pPr>
        <w:spacing w:line="600" w:lineRule="exact"/>
        <w:rPr>
          <w:rFonts w:ascii="仿宋" w:eastAsia="仿宋" w:hAnsi="仿宋"/>
          <w:sz w:val="28"/>
          <w:szCs w:val="28"/>
        </w:rPr>
      </w:pPr>
    </w:p>
    <w:p w:rsidR="00E17432" w:rsidRPr="00591C6B" w:rsidRDefault="00E17432" w:rsidP="00E17432">
      <w:pPr>
        <w:spacing w:line="600" w:lineRule="exact"/>
        <w:rPr>
          <w:rFonts w:ascii="仿宋" w:eastAsia="仿宋" w:hAnsi="仿宋"/>
          <w:sz w:val="28"/>
          <w:szCs w:val="28"/>
        </w:rPr>
      </w:pPr>
      <w:r w:rsidRPr="00591C6B">
        <w:rPr>
          <w:rFonts w:ascii="仿宋" w:eastAsia="仿宋" w:hAnsi="仿宋"/>
          <w:sz w:val="28"/>
          <w:szCs w:val="28"/>
        </w:rPr>
        <w:br w:type="page"/>
      </w: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7</w:t>
      </w:r>
    </w:p>
    <w:p w:rsidR="00E17432" w:rsidRPr="00591C6B" w:rsidRDefault="00E17432" w:rsidP="00E17432">
      <w:pPr>
        <w:spacing w:line="600" w:lineRule="exact"/>
        <w:jc w:val="center"/>
        <w:rPr>
          <w:rFonts w:ascii="宋体"/>
          <w:b/>
          <w:bCs/>
          <w:sz w:val="36"/>
          <w:szCs w:val="36"/>
        </w:rPr>
      </w:pPr>
      <w:r w:rsidRPr="00591C6B">
        <w:rPr>
          <w:rFonts w:ascii="宋体" w:hAnsi="宋体" w:cs="宋体" w:hint="eastAsia"/>
          <w:b/>
          <w:bCs/>
          <w:sz w:val="36"/>
          <w:szCs w:val="36"/>
        </w:rPr>
        <w:t>宜春学院自行采购过程报告单</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6"/>
        <w:gridCol w:w="1842"/>
        <w:gridCol w:w="2267"/>
        <w:gridCol w:w="2285"/>
      </w:tblGrid>
      <w:tr w:rsidR="00E17432" w:rsidRPr="00591C6B" w:rsidTr="000A5A72">
        <w:trPr>
          <w:trHeight w:val="538"/>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采购申请单位</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588"/>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采购项目名称</w:t>
            </w:r>
          </w:p>
        </w:tc>
        <w:tc>
          <w:tcPr>
            <w:tcW w:w="1842"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预算金额（元）</w:t>
            </w:r>
          </w:p>
        </w:tc>
        <w:tc>
          <w:tcPr>
            <w:tcW w:w="2285"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638"/>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经手人</w:t>
            </w:r>
          </w:p>
        </w:tc>
        <w:tc>
          <w:tcPr>
            <w:tcW w:w="1842"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成交金额（元）</w:t>
            </w:r>
          </w:p>
        </w:tc>
        <w:tc>
          <w:tcPr>
            <w:tcW w:w="2285"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1187"/>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联系电话</w:t>
            </w:r>
          </w:p>
        </w:tc>
        <w:tc>
          <w:tcPr>
            <w:tcW w:w="1842"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c>
          <w:tcPr>
            <w:tcW w:w="2267"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自行采购</w:t>
            </w:r>
          </w:p>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通知书编号</w:t>
            </w:r>
          </w:p>
        </w:tc>
        <w:tc>
          <w:tcPr>
            <w:tcW w:w="2285"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roofErr w:type="gramStart"/>
            <w:r w:rsidRPr="00591C6B">
              <w:rPr>
                <w:rFonts w:ascii="仿宋" w:eastAsia="仿宋" w:hAnsi="仿宋" w:cs="仿宋" w:hint="eastAsia"/>
                <w:sz w:val="28"/>
                <w:szCs w:val="28"/>
              </w:rPr>
              <w:t>宜院自</w:t>
            </w:r>
            <w:proofErr w:type="gramEnd"/>
            <w:r w:rsidRPr="00591C6B">
              <w:rPr>
                <w:rFonts w:ascii="仿宋" w:eastAsia="仿宋" w:hAnsi="仿宋" w:cs="仿宋" w:hint="eastAsia"/>
                <w:sz w:val="28"/>
                <w:szCs w:val="28"/>
              </w:rPr>
              <w:t>采〔</w:t>
            </w:r>
            <w:r w:rsidRPr="00591C6B">
              <w:rPr>
                <w:rFonts w:ascii="仿宋" w:eastAsia="仿宋" w:hAnsi="仿宋" w:cs="仿宋"/>
                <w:sz w:val="28"/>
                <w:szCs w:val="28"/>
              </w:rPr>
              <w:t xml:space="preserve"> </w:t>
            </w:r>
            <w:r w:rsidRPr="00591C6B">
              <w:rPr>
                <w:rFonts w:ascii="仿宋" w:eastAsia="仿宋" w:hAnsi="仿宋" w:cs="仿宋" w:hint="eastAsia"/>
                <w:sz w:val="28"/>
                <w:szCs w:val="28"/>
              </w:rPr>
              <w:t>〕号</w:t>
            </w:r>
          </w:p>
        </w:tc>
      </w:tr>
      <w:tr w:rsidR="00E17432" w:rsidRPr="00591C6B" w:rsidTr="000A5A72">
        <w:trPr>
          <w:trHeight w:val="1063"/>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ind w:firstLineChars="50" w:firstLine="140"/>
              <w:jc w:val="center"/>
              <w:rPr>
                <w:rFonts w:ascii="仿宋" w:eastAsia="仿宋" w:hAnsi="仿宋"/>
                <w:sz w:val="28"/>
                <w:szCs w:val="28"/>
              </w:rPr>
            </w:pPr>
            <w:r w:rsidRPr="00591C6B">
              <w:rPr>
                <w:rFonts w:ascii="仿宋" w:eastAsia="仿宋" w:hAnsi="仿宋" w:cs="仿宋" w:hint="eastAsia"/>
                <w:sz w:val="28"/>
                <w:szCs w:val="28"/>
              </w:rPr>
              <w:t>采购参与人</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1341"/>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采购过程询价情况</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1387"/>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确定供货商、</w:t>
            </w:r>
          </w:p>
          <w:p w:rsidR="00E17432" w:rsidRPr="00591C6B" w:rsidRDefault="00E17432" w:rsidP="000A5A72">
            <w:pPr>
              <w:spacing w:line="600" w:lineRule="exact"/>
              <w:ind w:firstLineChars="50" w:firstLine="140"/>
              <w:jc w:val="center"/>
              <w:rPr>
                <w:rFonts w:ascii="仿宋" w:eastAsia="仿宋" w:hAnsi="仿宋"/>
                <w:sz w:val="28"/>
                <w:szCs w:val="28"/>
              </w:rPr>
            </w:pPr>
            <w:r w:rsidRPr="00591C6B">
              <w:rPr>
                <w:rFonts w:ascii="仿宋" w:eastAsia="仿宋" w:hAnsi="仿宋" w:cs="仿宋" w:hint="eastAsia"/>
                <w:sz w:val="28"/>
                <w:szCs w:val="28"/>
              </w:rPr>
              <w:t>供货价格</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tc>
      </w:tr>
      <w:tr w:rsidR="00E17432" w:rsidRPr="00591C6B" w:rsidTr="000A5A72">
        <w:trPr>
          <w:trHeight w:val="1638"/>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采购申请单位领导意见</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p>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（公</w:t>
            </w:r>
            <w:r w:rsidRPr="00591C6B">
              <w:rPr>
                <w:rFonts w:ascii="仿宋" w:eastAsia="仿宋" w:hAnsi="仿宋" w:cs="仿宋"/>
                <w:sz w:val="28"/>
                <w:szCs w:val="28"/>
              </w:rPr>
              <w:t xml:space="preserve">      </w:t>
            </w:r>
            <w:r w:rsidRPr="00591C6B">
              <w:rPr>
                <w:rFonts w:ascii="仿宋" w:eastAsia="仿宋" w:hAnsi="仿宋" w:cs="仿宋" w:hint="eastAsia"/>
                <w:sz w:val="28"/>
                <w:szCs w:val="28"/>
              </w:rPr>
              <w:t>章）</w:t>
            </w:r>
          </w:p>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c>
      </w:tr>
      <w:tr w:rsidR="00E17432" w:rsidRPr="00591C6B" w:rsidTr="000A5A72">
        <w:trPr>
          <w:trHeight w:val="1467"/>
        </w:trPr>
        <w:tc>
          <w:tcPr>
            <w:tcW w:w="2096" w:type="dxa"/>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招标采购中心</w:t>
            </w:r>
          </w:p>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hint="eastAsia"/>
                <w:sz w:val="28"/>
                <w:szCs w:val="28"/>
              </w:rPr>
              <w:t>意</w:t>
            </w:r>
            <w:r w:rsidRPr="00591C6B">
              <w:rPr>
                <w:rFonts w:ascii="仿宋" w:eastAsia="仿宋" w:hAnsi="仿宋" w:cs="仿宋"/>
                <w:sz w:val="28"/>
                <w:szCs w:val="28"/>
              </w:rPr>
              <w:t xml:space="preserve">   </w:t>
            </w:r>
            <w:r w:rsidRPr="00591C6B">
              <w:rPr>
                <w:rFonts w:ascii="仿宋" w:eastAsia="仿宋" w:hAnsi="仿宋" w:cs="仿宋" w:hint="eastAsia"/>
                <w:sz w:val="28"/>
                <w:szCs w:val="28"/>
              </w:rPr>
              <w:t>见</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（公</w:t>
            </w:r>
            <w:r w:rsidRPr="00591C6B">
              <w:rPr>
                <w:rFonts w:ascii="仿宋" w:eastAsia="仿宋" w:hAnsi="仿宋" w:cs="仿宋"/>
                <w:sz w:val="28"/>
                <w:szCs w:val="28"/>
              </w:rPr>
              <w:t xml:space="preserve">      </w:t>
            </w:r>
            <w:r w:rsidRPr="00591C6B">
              <w:rPr>
                <w:rFonts w:ascii="仿宋" w:eastAsia="仿宋" w:hAnsi="仿宋" w:cs="仿宋" w:hint="eastAsia"/>
                <w:sz w:val="28"/>
                <w:szCs w:val="28"/>
              </w:rPr>
              <w:t>章）</w:t>
            </w:r>
          </w:p>
          <w:p w:rsidR="00E17432" w:rsidRPr="00591C6B" w:rsidRDefault="00E17432" w:rsidP="000A5A72">
            <w:pPr>
              <w:spacing w:line="600" w:lineRule="exact"/>
              <w:jc w:val="center"/>
              <w:rPr>
                <w:rFonts w:ascii="仿宋" w:eastAsia="仿宋" w:hAnsi="仿宋"/>
                <w:sz w:val="28"/>
                <w:szCs w:val="28"/>
              </w:rPr>
            </w:pPr>
            <w:r w:rsidRPr="00591C6B">
              <w:rPr>
                <w:rFonts w:ascii="仿宋" w:eastAsia="仿宋" w:hAnsi="仿宋" w:cs="仿宋"/>
                <w:sz w:val="28"/>
                <w:szCs w:val="28"/>
              </w:rPr>
              <w:t xml:space="preserve">            </w:t>
            </w:r>
            <w:r w:rsidRPr="00591C6B">
              <w:rPr>
                <w:rFonts w:ascii="仿宋" w:eastAsia="仿宋" w:hAnsi="仿宋" w:cs="仿宋" w:hint="eastAsia"/>
                <w:sz w:val="28"/>
                <w:szCs w:val="28"/>
              </w:rPr>
              <w:t>年</w:t>
            </w:r>
            <w:r w:rsidRPr="00591C6B">
              <w:rPr>
                <w:rFonts w:ascii="仿宋" w:eastAsia="仿宋" w:hAnsi="仿宋" w:cs="仿宋"/>
                <w:sz w:val="28"/>
                <w:szCs w:val="28"/>
              </w:rPr>
              <w:t xml:space="preserve">    </w:t>
            </w:r>
            <w:r w:rsidRPr="00591C6B">
              <w:rPr>
                <w:rFonts w:ascii="仿宋" w:eastAsia="仿宋" w:hAnsi="仿宋" w:cs="仿宋" w:hint="eastAsia"/>
                <w:sz w:val="28"/>
                <w:szCs w:val="28"/>
              </w:rPr>
              <w:t>月</w:t>
            </w:r>
            <w:r w:rsidRPr="00591C6B">
              <w:rPr>
                <w:rFonts w:ascii="仿宋" w:eastAsia="仿宋" w:hAnsi="仿宋" w:cs="仿宋"/>
                <w:sz w:val="28"/>
                <w:szCs w:val="28"/>
              </w:rPr>
              <w:t xml:space="preserve">    </w:t>
            </w:r>
            <w:r w:rsidRPr="00591C6B">
              <w:rPr>
                <w:rFonts w:ascii="仿宋" w:eastAsia="仿宋" w:hAnsi="仿宋" w:cs="仿宋" w:hint="eastAsia"/>
                <w:sz w:val="28"/>
                <w:szCs w:val="28"/>
              </w:rPr>
              <w:t>日</w:t>
            </w:r>
          </w:p>
        </w:tc>
      </w:tr>
    </w:tbl>
    <w:p w:rsidR="00E17432" w:rsidRPr="00591C6B" w:rsidRDefault="00E17432" w:rsidP="00E17432">
      <w:pPr>
        <w:spacing w:line="600" w:lineRule="exact"/>
        <w:rPr>
          <w:rFonts w:ascii="仿宋" w:eastAsia="仿宋" w:hAnsi="仿宋"/>
        </w:rPr>
      </w:pPr>
      <w:r w:rsidRPr="00591C6B">
        <w:rPr>
          <w:rFonts w:ascii="仿宋" w:eastAsia="仿宋" w:hAnsi="仿宋" w:cs="仿宋" w:hint="eastAsia"/>
        </w:rPr>
        <w:t>注：</w:t>
      </w:r>
    </w:p>
    <w:p w:rsidR="00E17432" w:rsidRPr="00591C6B" w:rsidRDefault="00E17432" w:rsidP="00E17432">
      <w:pPr>
        <w:pStyle w:val="10"/>
        <w:spacing w:line="600" w:lineRule="exact"/>
        <w:ind w:firstLineChars="0" w:firstLine="0"/>
        <w:jc w:val="left"/>
        <w:rPr>
          <w:rFonts w:ascii="仿宋" w:eastAsia="仿宋" w:hAnsi="仿宋" w:cs="Times New Roman"/>
        </w:rPr>
      </w:pPr>
      <w:r w:rsidRPr="00591C6B">
        <w:rPr>
          <w:rFonts w:ascii="仿宋" w:eastAsia="仿宋" w:hAnsi="仿宋" w:cs="仿宋"/>
        </w:rPr>
        <w:t>1.</w:t>
      </w:r>
      <w:r w:rsidRPr="00591C6B">
        <w:rPr>
          <w:rFonts w:ascii="仿宋" w:eastAsia="仿宋" w:hAnsi="仿宋" w:cs="仿宋" w:hint="eastAsia"/>
        </w:rPr>
        <w:t>《宜春学院采购管理实施细则》中规定的部分自行采购项目完成后需填写此表，报账需凭此表；</w:t>
      </w:r>
    </w:p>
    <w:p w:rsidR="00E17432" w:rsidRPr="00591C6B" w:rsidRDefault="00E17432" w:rsidP="00E17432">
      <w:pPr>
        <w:pStyle w:val="10"/>
        <w:spacing w:line="600" w:lineRule="exact"/>
        <w:ind w:firstLineChars="0" w:firstLine="0"/>
        <w:jc w:val="left"/>
        <w:rPr>
          <w:rFonts w:ascii="仿宋" w:eastAsia="仿宋" w:hAnsi="仿宋" w:cs="Times New Roman"/>
        </w:rPr>
      </w:pPr>
      <w:r w:rsidRPr="00591C6B">
        <w:rPr>
          <w:rFonts w:ascii="仿宋" w:eastAsia="仿宋" w:hAnsi="仿宋" w:cs="仿宋"/>
          <w:caps/>
          <w:kern w:val="0"/>
        </w:rPr>
        <w:t>2.</w:t>
      </w:r>
      <w:r w:rsidRPr="00591C6B">
        <w:rPr>
          <w:rFonts w:ascii="仿宋" w:eastAsia="仿宋" w:hAnsi="仿宋" w:cs="仿宋" w:hint="eastAsia"/>
          <w:caps/>
          <w:kern w:val="0"/>
        </w:rPr>
        <w:t>本表一式三份，采购申请单位、计财处、招标采购中心各一份。</w:t>
      </w:r>
    </w:p>
    <w:p w:rsidR="00E17432" w:rsidRPr="00591C6B" w:rsidRDefault="00E17432" w:rsidP="00E17432">
      <w:pPr>
        <w:spacing w:line="600" w:lineRule="exact"/>
        <w:rPr>
          <w:rFonts w:ascii="黑体" w:eastAsia="黑体" w:hAnsi="黑体"/>
          <w:sz w:val="32"/>
          <w:szCs w:val="32"/>
        </w:rPr>
      </w:pPr>
    </w:p>
    <w:p w:rsidR="00E17432" w:rsidRPr="00591C6B" w:rsidRDefault="00E17432" w:rsidP="00D32C26">
      <w:pPr>
        <w:spacing w:line="600" w:lineRule="exact"/>
        <w:rPr>
          <w:rFonts w:ascii="黑体" w:eastAsia="黑体" w:hAnsi="黑体" w:cs="黑体"/>
          <w:sz w:val="32"/>
          <w:szCs w:val="32"/>
        </w:rPr>
      </w:pPr>
      <w:r w:rsidRPr="00591C6B">
        <w:rPr>
          <w:rFonts w:ascii="黑体" w:eastAsia="黑体" w:hAnsi="黑体" w:cs="黑体" w:hint="eastAsia"/>
          <w:sz w:val="32"/>
          <w:szCs w:val="32"/>
        </w:rPr>
        <w:lastRenderedPageBreak/>
        <w:t>附件</w:t>
      </w:r>
      <w:r w:rsidRPr="00591C6B">
        <w:rPr>
          <w:rFonts w:ascii="黑体" w:eastAsia="黑体" w:hAnsi="黑体" w:cs="黑体"/>
          <w:sz w:val="32"/>
          <w:szCs w:val="32"/>
        </w:rPr>
        <w:t>8</w:t>
      </w:r>
    </w:p>
    <w:p w:rsidR="00E17432" w:rsidRPr="00591C6B" w:rsidRDefault="00E17432" w:rsidP="00D32C26">
      <w:pPr>
        <w:spacing w:line="600" w:lineRule="exact"/>
        <w:rPr>
          <w:rFonts w:ascii="仿宋" w:eastAsia="仿宋" w:hAnsi="仿宋"/>
          <w:sz w:val="32"/>
          <w:szCs w:val="32"/>
        </w:rPr>
      </w:pPr>
    </w:p>
    <w:p w:rsidR="00E17432" w:rsidRPr="00591C6B" w:rsidRDefault="006E44A1" w:rsidP="00D32C26">
      <w:pPr>
        <w:spacing w:line="2000" w:lineRule="exact"/>
        <w:ind w:right="357"/>
        <w:jc w:val="center"/>
        <w:rPr>
          <w:rFonts w:ascii="仿宋" w:eastAsia="仿宋" w:hAnsi="仿宋"/>
          <w:sz w:val="36"/>
          <w:szCs w:val="36"/>
        </w:rPr>
      </w:pPr>
      <w:bookmarkStart w:id="1" w:name="_Toc405217837"/>
      <w:r w:rsidRPr="006E44A1">
        <w:rPr>
          <w:rFonts w:ascii="仿宋" w:eastAsia="仿宋" w:hAnsi="仿宋"/>
          <w:sz w:val="28"/>
          <w:szCs w:val="28"/>
        </w:rPr>
        <w:pict>
          <v:shape id="_x0000_i1028" type="#_x0000_t136" style="width:414.75pt;height:54pt" fillcolor="red" strokecolor="red" strokeweight="1.25pt">
            <v:textpath style="font-family:&quot;华文中宋&quot;;font-size:24pt;font-weight:bold" trim="t" fitpath="t" string="宜春学院招标采购中心"/>
          </v:shape>
        </w:pict>
      </w:r>
    </w:p>
    <w:p w:rsidR="00E17432" w:rsidRPr="00591C6B" w:rsidRDefault="00E17432" w:rsidP="00E17432">
      <w:pPr>
        <w:spacing w:line="600" w:lineRule="exact"/>
        <w:jc w:val="center"/>
        <w:rPr>
          <w:rFonts w:ascii="仿宋" w:eastAsia="仿宋" w:hAnsi="仿宋"/>
          <w:sz w:val="32"/>
          <w:szCs w:val="32"/>
        </w:rPr>
      </w:pPr>
    </w:p>
    <w:p w:rsidR="00E17432" w:rsidRPr="008B7520" w:rsidRDefault="00E17432" w:rsidP="00E17432">
      <w:pPr>
        <w:spacing w:line="600" w:lineRule="exact"/>
        <w:jc w:val="center"/>
        <w:rPr>
          <w:rFonts w:ascii="仿宋" w:eastAsia="仿宋" w:hAnsi="仿宋"/>
          <w:sz w:val="36"/>
          <w:szCs w:val="36"/>
        </w:rPr>
      </w:pPr>
      <w:proofErr w:type="gramStart"/>
      <w:r w:rsidRPr="00591C6B">
        <w:rPr>
          <w:rFonts w:ascii="仿宋" w:eastAsia="仿宋" w:hAnsi="仿宋" w:cs="仿宋" w:hint="eastAsia"/>
          <w:sz w:val="36"/>
          <w:szCs w:val="36"/>
        </w:rPr>
        <w:t>宜院自</w:t>
      </w:r>
      <w:proofErr w:type="gramEnd"/>
      <w:r w:rsidRPr="00591C6B">
        <w:rPr>
          <w:rFonts w:ascii="仿宋" w:eastAsia="仿宋" w:hAnsi="仿宋" w:cs="仿宋" w:hint="eastAsia"/>
          <w:sz w:val="36"/>
          <w:szCs w:val="36"/>
        </w:rPr>
        <w:t>采〔〕号</w:t>
      </w:r>
    </w:p>
    <w:p w:rsidR="00E17432" w:rsidRPr="00591C6B" w:rsidRDefault="006E44A1" w:rsidP="00E17432">
      <w:pPr>
        <w:spacing w:line="600" w:lineRule="exact"/>
        <w:jc w:val="center"/>
        <w:rPr>
          <w:rFonts w:ascii="仿宋" w:eastAsia="仿宋" w:hAnsi="仿宋"/>
          <w:sz w:val="32"/>
          <w:szCs w:val="32"/>
        </w:rPr>
      </w:pPr>
      <w:r w:rsidRPr="006E44A1">
        <w:rPr>
          <w:noProof/>
        </w:rPr>
        <w:pict>
          <v:line id="直线 2" o:spid="_x0000_s1026" style="position:absolute;left:0;text-align:left;z-index:251660288" from="-4.5pt,12.75pt" to="437.7pt,13.5pt" strokecolor="red" strokeweight="3pt"/>
        </w:pict>
      </w:r>
    </w:p>
    <w:bookmarkEnd w:id="1"/>
    <w:p w:rsidR="00E17432" w:rsidRPr="00591C6B" w:rsidRDefault="00E17432" w:rsidP="00E17432">
      <w:pPr>
        <w:spacing w:line="600" w:lineRule="exact"/>
        <w:jc w:val="center"/>
        <w:rPr>
          <w:rFonts w:ascii="宋体"/>
          <w:b/>
          <w:bCs/>
          <w:sz w:val="48"/>
          <w:szCs w:val="48"/>
        </w:rPr>
      </w:pPr>
      <w:r>
        <w:rPr>
          <w:rFonts w:ascii="宋体" w:hAnsi="宋体" w:cs="宋体" w:hint="eastAsia"/>
          <w:b/>
          <w:bCs/>
          <w:sz w:val="48"/>
          <w:szCs w:val="48"/>
        </w:rPr>
        <w:t>自行采购</w:t>
      </w:r>
      <w:r w:rsidRPr="00591C6B">
        <w:rPr>
          <w:rFonts w:ascii="宋体" w:hAnsi="宋体" w:cs="宋体" w:hint="eastAsia"/>
          <w:b/>
          <w:bCs/>
          <w:sz w:val="48"/>
          <w:szCs w:val="48"/>
        </w:rPr>
        <w:t>通知书</w:t>
      </w:r>
    </w:p>
    <w:p w:rsidR="00E17432" w:rsidRPr="00591C6B" w:rsidRDefault="00E17432" w:rsidP="00E17432">
      <w:pPr>
        <w:spacing w:line="600" w:lineRule="exact"/>
        <w:rPr>
          <w:rFonts w:ascii="仿宋" w:eastAsia="仿宋" w:hAnsi="仿宋"/>
          <w:sz w:val="32"/>
          <w:szCs w:val="32"/>
        </w:rPr>
      </w:pPr>
    </w:p>
    <w:p w:rsidR="00E17432" w:rsidRPr="00591C6B" w:rsidRDefault="00E17432" w:rsidP="00570EE5">
      <w:pPr>
        <w:spacing w:line="600" w:lineRule="exact"/>
        <w:ind w:firstLineChars="500" w:firstLine="1600"/>
        <w:rPr>
          <w:rFonts w:ascii="仿宋" w:eastAsia="仿宋" w:hAnsi="仿宋"/>
          <w:sz w:val="32"/>
          <w:szCs w:val="32"/>
        </w:rPr>
      </w:pPr>
      <w:r w:rsidRPr="00591C6B">
        <w:rPr>
          <w:rFonts w:ascii="仿宋" w:eastAsia="仿宋" w:hAnsi="仿宋" w:cs="仿宋" w:hint="eastAsia"/>
          <w:sz w:val="32"/>
          <w:szCs w:val="32"/>
        </w:rPr>
        <w:t>：</w:t>
      </w:r>
    </w:p>
    <w:p w:rsidR="00E17432" w:rsidRPr="00591C6B" w:rsidRDefault="00E17432" w:rsidP="00E17432">
      <w:pPr>
        <w:spacing w:line="600" w:lineRule="exact"/>
        <w:rPr>
          <w:rFonts w:ascii="仿宋" w:eastAsia="仿宋" w:hAnsi="仿宋"/>
          <w:sz w:val="32"/>
          <w:szCs w:val="32"/>
        </w:rPr>
      </w:pPr>
      <w:r w:rsidRPr="00591C6B">
        <w:rPr>
          <w:rFonts w:ascii="仿宋" w:eastAsia="仿宋" w:hAnsi="仿宋" w:cs="仿宋"/>
          <w:sz w:val="32"/>
          <w:szCs w:val="32"/>
        </w:rPr>
        <w:t xml:space="preserve">    </w:t>
      </w:r>
      <w:r w:rsidRPr="00591C6B">
        <w:rPr>
          <w:rFonts w:ascii="仿宋" w:eastAsia="仿宋" w:hAnsi="仿宋" w:cs="仿宋" w:hint="eastAsia"/>
          <w:sz w:val="32"/>
          <w:szCs w:val="32"/>
        </w:rPr>
        <w:t>你单位关于《</w:t>
      </w:r>
      <w:r w:rsidRPr="00591C6B">
        <w:rPr>
          <w:rFonts w:ascii="仿宋" w:eastAsia="仿宋" w:hAnsi="仿宋" w:cs="仿宋"/>
          <w:sz w:val="32"/>
          <w:szCs w:val="32"/>
        </w:rPr>
        <w:t xml:space="preserve">                 </w:t>
      </w:r>
      <w:r w:rsidRPr="00591C6B">
        <w:rPr>
          <w:rFonts w:ascii="仿宋" w:eastAsia="仿宋" w:hAnsi="仿宋" w:cs="仿宋" w:hint="eastAsia"/>
          <w:sz w:val="32"/>
          <w:szCs w:val="32"/>
        </w:rPr>
        <w:t>采购项目审批表》已收悉。根据有关采购法规、《宜春学院招标采购管理暂行办法》和《宜春学院采购管理实施细则》有关规定，我们对你们的采购项目进行了审核。本次采购，预算金额</w:t>
      </w:r>
      <w:r w:rsidRPr="00591C6B">
        <w:rPr>
          <w:rFonts w:ascii="仿宋" w:eastAsia="仿宋" w:hAnsi="仿宋" w:cs="仿宋"/>
          <w:sz w:val="32"/>
          <w:szCs w:val="32"/>
        </w:rPr>
        <w:t xml:space="preserve">       </w:t>
      </w:r>
      <w:r w:rsidRPr="00591C6B">
        <w:rPr>
          <w:rFonts w:ascii="仿宋" w:eastAsia="仿宋" w:hAnsi="仿宋" w:cs="仿宋" w:hint="eastAsia"/>
          <w:sz w:val="32"/>
          <w:szCs w:val="32"/>
        </w:rPr>
        <w:t>元。现将核准的采购计划批复给你们，由你单位自行组织采购。采购完成后将《宜春学院自行采购过程报告单》及采购合同送一份到我中心备案（电话：</w:t>
      </w:r>
      <w:r w:rsidRPr="00591C6B">
        <w:rPr>
          <w:rFonts w:ascii="仿宋" w:eastAsia="仿宋" w:hAnsi="仿宋" w:cs="仿宋"/>
          <w:sz w:val="32"/>
          <w:szCs w:val="32"/>
        </w:rPr>
        <w:t xml:space="preserve">        </w:t>
      </w:r>
      <w:r w:rsidRPr="00591C6B">
        <w:rPr>
          <w:rFonts w:ascii="仿宋" w:eastAsia="仿宋" w:hAnsi="仿宋" w:cs="仿宋" w:hint="eastAsia"/>
          <w:sz w:val="32"/>
          <w:szCs w:val="32"/>
        </w:rPr>
        <w:t>）。</w:t>
      </w:r>
    </w:p>
    <w:p w:rsidR="00E17432" w:rsidRPr="00591C6B" w:rsidRDefault="00E17432" w:rsidP="00E17432">
      <w:pPr>
        <w:spacing w:line="600" w:lineRule="exact"/>
        <w:ind w:leftChars="267" w:left="5841" w:hangingChars="1650" w:hanging="5280"/>
        <w:rPr>
          <w:rFonts w:ascii="仿宋" w:eastAsia="仿宋" w:hAnsi="仿宋"/>
          <w:sz w:val="32"/>
          <w:szCs w:val="32"/>
        </w:rPr>
      </w:pPr>
    </w:p>
    <w:p w:rsidR="00E17432" w:rsidRPr="00591C6B" w:rsidRDefault="00E17432" w:rsidP="00E17432">
      <w:pPr>
        <w:spacing w:line="600" w:lineRule="exact"/>
        <w:ind w:leftChars="2599" w:left="5458" w:firstLineChars="100" w:firstLine="320"/>
        <w:rPr>
          <w:rFonts w:ascii="仿宋" w:eastAsia="仿宋" w:hAnsi="仿宋" w:cs="仿宋"/>
          <w:sz w:val="32"/>
          <w:szCs w:val="32"/>
        </w:rPr>
      </w:pPr>
      <w:r w:rsidRPr="00591C6B">
        <w:rPr>
          <w:rFonts w:ascii="仿宋" w:eastAsia="仿宋" w:hAnsi="仿宋" w:cs="仿宋" w:hint="eastAsia"/>
          <w:sz w:val="32"/>
          <w:szCs w:val="32"/>
        </w:rPr>
        <w:t>招标采购中心</w:t>
      </w:r>
      <w:r w:rsidRPr="00591C6B">
        <w:rPr>
          <w:rFonts w:ascii="仿宋" w:eastAsia="仿宋" w:hAnsi="仿宋" w:cs="仿宋"/>
          <w:sz w:val="32"/>
          <w:szCs w:val="32"/>
        </w:rPr>
        <w:t xml:space="preserve">      </w:t>
      </w:r>
    </w:p>
    <w:p w:rsidR="00E17432" w:rsidRPr="00591C6B" w:rsidRDefault="00E17432" w:rsidP="00570EE5">
      <w:pPr>
        <w:spacing w:line="600" w:lineRule="exact"/>
        <w:ind w:leftChars="2775" w:left="5828" w:firstLineChars="100" w:firstLine="320"/>
        <w:rPr>
          <w:rFonts w:ascii="仿宋" w:eastAsia="仿宋" w:hAnsi="仿宋"/>
          <w:sz w:val="32"/>
          <w:szCs w:val="32"/>
        </w:rPr>
      </w:pP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w:t>
      </w:r>
    </w:p>
    <w:p w:rsidR="00E17432" w:rsidRPr="00591C6B" w:rsidRDefault="00E17432" w:rsidP="00E17432">
      <w:pPr>
        <w:spacing w:line="600" w:lineRule="exact"/>
        <w:rPr>
          <w:rFonts w:ascii="仿宋" w:eastAsia="仿宋" w:hAnsi="仿宋"/>
        </w:rPr>
      </w:pPr>
    </w:p>
    <w:p w:rsidR="00E17432" w:rsidRPr="00591C6B" w:rsidRDefault="00E17432" w:rsidP="00E17432">
      <w:pPr>
        <w:spacing w:line="600" w:lineRule="exact"/>
        <w:rPr>
          <w:rFonts w:ascii="仿宋" w:eastAsia="仿宋" w:hAnsi="仿宋"/>
        </w:rPr>
      </w:pPr>
    </w:p>
    <w:p w:rsidR="00E17432" w:rsidRPr="00591C6B" w:rsidRDefault="00E17432" w:rsidP="00D32C26">
      <w:pPr>
        <w:spacing w:line="600" w:lineRule="exact"/>
        <w:rPr>
          <w:rFonts w:ascii="黑体" w:eastAsia="黑体" w:hAnsi="黑体"/>
          <w:sz w:val="28"/>
          <w:szCs w:val="28"/>
        </w:rPr>
      </w:pPr>
      <w:r w:rsidRPr="00591C6B">
        <w:rPr>
          <w:rFonts w:ascii="黑体" w:eastAsia="黑体" w:hAnsi="黑体" w:cs="黑体" w:hint="eastAsia"/>
          <w:sz w:val="28"/>
          <w:szCs w:val="28"/>
        </w:rPr>
        <w:lastRenderedPageBreak/>
        <w:t>附件</w:t>
      </w:r>
      <w:r w:rsidRPr="00591C6B">
        <w:rPr>
          <w:rFonts w:ascii="黑体" w:eastAsia="黑体" w:hAnsi="黑体" w:cs="黑体"/>
          <w:sz w:val="28"/>
          <w:szCs w:val="28"/>
        </w:rPr>
        <w:t>9</w:t>
      </w:r>
    </w:p>
    <w:p w:rsidR="00E17432" w:rsidRPr="00591C6B" w:rsidRDefault="00E17432" w:rsidP="00D32C26">
      <w:pPr>
        <w:spacing w:line="600" w:lineRule="exact"/>
        <w:rPr>
          <w:rFonts w:ascii="仿宋" w:eastAsia="仿宋" w:hAnsi="仿宋"/>
          <w:sz w:val="28"/>
          <w:szCs w:val="28"/>
        </w:rPr>
      </w:pPr>
    </w:p>
    <w:p w:rsidR="00E17432" w:rsidRPr="00591C6B" w:rsidRDefault="006E44A1" w:rsidP="00D32C26">
      <w:pPr>
        <w:spacing w:line="2000" w:lineRule="exact"/>
        <w:ind w:right="357"/>
        <w:jc w:val="center"/>
        <w:rPr>
          <w:rFonts w:ascii="仿宋" w:eastAsia="仿宋" w:hAnsi="仿宋"/>
          <w:sz w:val="36"/>
          <w:szCs w:val="36"/>
        </w:rPr>
      </w:pPr>
      <w:r w:rsidRPr="006E44A1">
        <w:rPr>
          <w:rFonts w:ascii="仿宋" w:eastAsia="仿宋" w:hAnsi="仿宋"/>
          <w:sz w:val="28"/>
          <w:szCs w:val="28"/>
        </w:rPr>
        <w:pict>
          <v:shape id="_x0000_i1029" type="#_x0000_t136" style="width:403.5pt;height:54.75pt" fillcolor="red" strokecolor="red" strokeweight="1.25pt">
            <v:textpath style="font-family:&quot;华文中宋&quot;;font-size:24pt;font-weight:bold" trim="t" fitpath="t" string="宜春学院招标采购中心"/>
          </v:shape>
        </w:pict>
      </w:r>
    </w:p>
    <w:p w:rsidR="00E17432" w:rsidRPr="00591C6B" w:rsidRDefault="00E17432" w:rsidP="00E17432">
      <w:pPr>
        <w:spacing w:line="600" w:lineRule="exact"/>
        <w:jc w:val="center"/>
        <w:rPr>
          <w:rFonts w:ascii="仿宋" w:eastAsia="仿宋" w:hAnsi="仿宋"/>
          <w:sz w:val="32"/>
          <w:szCs w:val="32"/>
        </w:rPr>
      </w:pPr>
    </w:p>
    <w:p w:rsidR="00E17432" w:rsidRPr="00591C6B" w:rsidRDefault="00E17432" w:rsidP="00E17432">
      <w:pPr>
        <w:spacing w:line="600" w:lineRule="exact"/>
        <w:jc w:val="center"/>
        <w:rPr>
          <w:rFonts w:ascii="仿宋" w:eastAsia="仿宋" w:hAnsi="仿宋"/>
          <w:sz w:val="36"/>
          <w:szCs w:val="36"/>
        </w:rPr>
      </w:pPr>
      <w:proofErr w:type="gramStart"/>
      <w:r w:rsidRPr="00591C6B">
        <w:rPr>
          <w:rFonts w:ascii="仿宋" w:eastAsia="仿宋" w:hAnsi="仿宋" w:cs="仿宋" w:hint="eastAsia"/>
          <w:sz w:val="36"/>
          <w:szCs w:val="36"/>
        </w:rPr>
        <w:t>宜院采字</w:t>
      </w:r>
      <w:proofErr w:type="gramEnd"/>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w:t>
      </w:r>
      <w:r w:rsidRPr="00591C6B">
        <w:rPr>
          <w:rFonts w:ascii="仿宋" w:eastAsia="仿宋" w:hAnsi="仿宋" w:cs="仿宋"/>
          <w:sz w:val="36"/>
          <w:szCs w:val="36"/>
        </w:rPr>
        <w:t xml:space="preserve"> </w:t>
      </w:r>
      <w:r w:rsidRPr="00591C6B">
        <w:rPr>
          <w:rFonts w:ascii="仿宋" w:eastAsia="仿宋" w:hAnsi="仿宋" w:cs="仿宋" w:hint="eastAsia"/>
          <w:sz w:val="36"/>
          <w:szCs w:val="36"/>
        </w:rPr>
        <w:t>号</w:t>
      </w:r>
    </w:p>
    <w:p w:rsidR="00E17432" w:rsidRPr="00591C6B" w:rsidRDefault="006E44A1" w:rsidP="00E17432">
      <w:pPr>
        <w:spacing w:line="600" w:lineRule="exact"/>
        <w:jc w:val="center"/>
        <w:rPr>
          <w:rFonts w:ascii="仿宋" w:eastAsia="仿宋" w:hAnsi="仿宋"/>
          <w:sz w:val="32"/>
          <w:szCs w:val="32"/>
        </w:rPr>
      </w:pPr>
      <w:r w:rsidRPr="006E44A1">
        <w:rPr>
          <w:noProof/>
        </w:rPr>
        <w:pict>
          <v:line id="直线 51" o:spid="_x0000_s1027" style="position:absolute;left:0;text-align:left;z-index:251661312" from="-4.5pt,12.75pt" to="437.7pt,13.5pt" strokecolor="red" strokeweight="3pt"/>
        </w:pict>
      </w:r>
    </w:p>
    <w:p w:rsidR="00E17432" w:rsidRPr="00591C6B" w:rsidRDefault="00E17432" w:rsidP="00E17432">
      <w:pPr>
        <w:spacing w:line="600" w:lineRule="exact"/>
        <w:jc w:val="center"/>
        <w:rPr>
          <w:rFonts w:ascii="仿宋" w:eastAsia="仿宋" w:hAnsi="仿宋"/>
          <w:sz w:val="48"/>
          <w:szCs w:val="48"/>
        </w:rPr>
      </w:pPr>
    </w:p>
    <w:p w:rsidR="00E17432" w:rsidRPr="00591C6B" w:rsidRDefault="00E17432" w:rsidP="00E17432">
      <w:pPr>
        <w:spacing w:line="600" w:lineRule="exact"/>
        <w:jc w:val="center"/>
        <w:rPr>
          <w:rFonts w:ascii="宋体"/>
          <w:b/>
          <w:bCs/>
          <w:sz w:val="48"/>
          <w:szCs w:val="48"/>
        </w:rPr>
      </w:pPr>
      <w:r w:rsidRPr="00591C6B">
        <w:rPr>
          <w:rFonts w:ascii="宋体" w:hAnsi="宋体" w:cs="宋体" w:hint="eastAsia"/>
          <w:b/>
          <w:bCs/>
          <w:sz w:val="48"/>
          <w:szCs w:val="48"/>
        </w:rPr>
        <w:t>采购合同签订通知书</w:t>
      </w:r>
    </w:p>
    <w:p w:rsidR="00E17432" w:rsidRPr="00591C6B" w:rsidRDefault="00E17432" w:rsidP="00E17432">
      <w:pPr>
        <w:spacing w:line="600" w:lineRule="exact"/>
        <w:rPr>
          <w:rFonts w:ascii="仿宋" w:eastAsia="仿宋" w:hAnsi="仿宋"/>
          <w:sz w:val="32"/>
          <w:szCs w:val="32"/>
        </w:rPr>
      </w:pPr>
    </w:p>
    <w:p w:rsidR="00E17432" w:rsidRPr="00591C6B" w:rsidRDefault="00E17432" w:rsidP="00570EE5">
      <w:pPr>
        <w:spacing w:line="600" w:lineRule="exact"/>
        <w:ind w:firstLineChars="500" w:firstLine="1600"/>
        <w:rPr>
          <w:rFonts w:ascii="仿宋" w:eastAsia="仿宋" w:hAnsi="仿宋"/>
          <w:sz w:val="32"/>
          <w:szCs w:val="32"/>
        </w:rPr>
      </w:pPr>
      <w:r w:rsidRPr="00591C6B">
        <w:rPr>
          <w:rFonts w:ascii="仿宋" w:eastAsia="仿宋" w:hAnsi="仿宋" w:cs="仿宋" w:hint="eastAsia"/>
          <w:sz w:val="32"/>
          <w:szCs w:val="32"/>
        </w:rPr>
        <w:t>：</w:t>
      </w:r>
    </w:p>
    <w:p w:rsidR="00E17432" w:rsidRPr="00591C6B" w:rsidRDefault="00E17432" w:rsidP="00E17432">
      <w:pPr>
        <w:spacing w:line="600" w:lineRule="exact"/>
        <w:ind w:firstLine="660"/>
        <w:rPr>
          <w:rFonts w:ascii="仿宋" w:eastAsia="仿宋" w:hAnsi="仿宋"/>
          <w:sz w:val="32"/>
          <w:szCs w:val="32"/>
        </w:rPr>
      </w:pPr>
      <w:r w:rsidRPr="00591C6B">
        <w:rPr>
          <w:rFonts w:ascii="仿宋" w:eastAsia="仿宋" w:hAnsi="仿宋" w:cs="仿宋" w:hint="eastAsia"/>
          <w:sz w:val="32"/>
          <w:szCs w:val="32"/>
        </w:rPr>
        <w:t>你单位《项目》开标工作已于</w:t>
      </w:r>
      <w:r w:rsidRPr="00591C6B">
        <w:rPr>
          <w:rFonts w:ascii="仿宋" w:eastAsia="仿宋" w:hAnsi="仿宋" w:cs="仿宋"/>
          <w:sz w:val="32"/>
          <w:szCs w:val="32"/>
        </w:rPr>
        <w:t xml:space="preserve">   </w:t>
      </w: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日完成，并发出了《中标通知书》，根据《政府采购法》第五章第四十六条规定：采购人与中标、成交供应商应当在中标、成交通知书发出之日起三十日内，按照采购文件确定的事项签订政府采购合同，请在</w:t>
      </w:r>
      <w:r w:rsidRPr="00591C6B">
        <w:rPr>
          <w:rFonts w:ascii="仿宋" w:eastAsia="仿宋" w:hAnsi="仿宋" w:cs="仿宋"/>
          <w:sz w:val="32"/>
          <w:szCs w:val="32"/>
        </w:rPr>
        <w:t xml:space="preserve">          </w:t>
      </w:r>
      <w:r w:rsidRPr="00591C6B">
        <w:rPr>
          <w:rFonts w:ascii="仿宋" w:eastAsia="仿宋" w:hAnsi="仿宋" w:cs="仿宋" w:hint="eastAsia"/>
          <w:sz w:val="32"/>
          <w:szCs w:val="32"/>
        </w:rPr>
        <w:t>前完成该项目的合同签订工作。</w:t>
      </w:r>
    </w:p>
    <w:p w:rsidR="00E17432" w:rsidRDefault="00E17432" w:rsidP="00E17432">
      <w:pPr>
        <w:spacing w:line="600" w:lineRule="exact"/>
        <w:jc w:val="right"/>
        <w:rPr>
          <w:rFonts w:ascii="仿宋" w:eastAsia="仿宋" w:hAnsi="仿宋"/>
          <w:sz w:val="32"/>
          <w:szCs w:val="32"/>
        </w:rPr>
      </w:pPr>
    </w:p>
    <w:p w:rsidR="00D32C26" w:rsidRPr="00591C6B" w:rsidRDefault="00D32C26" w:rsidP="00E17432">
      <w:pPr>
        <w:spacing w:line="600" w:lineRule="exact"/>
        <w:jc w:val="right"/>
        <w:rPr>
          <w:rFonts w:ascii="仿宋" w:eastAsia="仿宋" w:hAnsi="仿宋"/>
          <w:sz w:val="32"/>
          <w:szCs w:val="32"/>
        </w:rPr>
      </w:pPr>
    </w:p>
    <w:p w:rsidR="00E17432" w:rsidRPr="00591C6B" w:rsidRDefault="00E17432" w:rsidP="00E17432">
      <w:pPr>
        <w:spacing w:line="600" w:lineRule="exact"/>
        <w:ind w:right="960" w:firstLine="660"/>
        <w:jc w:val="right"/>
        <w:rPr>
          <w:rFonts w:ascii="仿宋" w:eastAsia="仿宋" w:hAnsi="仿宋"/>
          <w:sz w:val="32"/>
          <w:szCs w:val="32"/>
        </w:rPr>
      </w:pPr>
      <w:r w:rsidRPr="00591C6B">
        <w:rPr>
          <w:rFonts w:ascii="仿宋" w:eastAsia="仿宋" w:hAnsi="仿宋" w:cs="仿宋" w:hint="eastAsia"/>
          <w:sz w:val="32"/>
          <w:szCs w:val="32"/>
        </w:rPr>
        <w:t>招标采购中心</w:t>
      </w:r>
    </w:p>
    <w:p w:rsidR="00E17432" w:rsidRPr="00591C6B" w:rsidRDefault="00E17432" w:rsidP="00E17432">
      <w:pPr>
        <w:spacing w:line="600" w:lineRule="exact"/>
        <w:ind w:right="1120" w:firstLine="660"/>
        <w:jc w:val="right"/>
        <w:rPr>
          <w:rFonts w:ascii="仿宋" w:eastAsia="仿宋" w:hAnsi="仿宋"/>
        </w:rPr>
      </w:pPr>
      <w:r w:rsidRPr="00591C6B">
        <w:rPr>
          <w:rFonts w:ascii="仿宋" w:eastAsia="仿宋" w:hAnsi="仿宋" w:cs="仿宋" w:hint="eastAsia"/>
          <w:sz w:val="32"/>
          <w:szCs w:val="32"/>
        </w:rPr>
        <w:t>年</w:t>
      </w:r>
      <w:r w:rsidRPr="00591C6B">
        <w:rPr>
          <w:rFonts w:ascii="仿宋" w:eastAsia="仿宋" w:hAnsi="仿宋" w:cs="仿宋"/>
          <w:sz w:val="32"/>
          <w:szCs w:val="32"/>
        </w:rPr>
        <w:t xml:space="preserve">  </w:t>
      </w:r>
      <w:r w:rsidRPr="00591C6B">
        <w:rPr>
          <w:rFonts w:ascii="仿宋" w:eastAsia="仿宋" w:hAnsi="仿宋" w:cs="仿宋" w:hint="eastAsia"/>
          <w:sz w:val="32"/>
          <w:szCs w:val="32"/>
        </w:rPr>
        <w:t>月</w:t>
      </w:r>
      <w:r w:rsidRPr="00591C6B">
        <w:rPr>
          <w:rFonts w:ascii="仿宋" w:eastAsia="仿宋" w:hAnsi="仿宋" w:cs="仿宋"/>
          <w:sz w:val="32"/>
          <w:szCs w:val="32"/>
        </w:rPr>
        <w:t xml:space="preserve">   </w:t>
      </w:r>
      <w:r w:rsidRPr="00591C6B">
        <w:rPr>
          <w:rFonts w:ascii="仿宋" w:eastAsia="仿宋" w:hAnsi="仿宋" w:cs="仿宋" w:hint="eastAsia"/>
          <w:sz w:val="32"/>
          <w:szCs w:val="32"/>
        </w:rPr>
        <w:t>日</w:t>
      </w:r>
    </w:p>
    <w:p w:rsidR="00E17432" w:rsidRPr="00E17432" w:rsidRDefault="00E17432" w:rsidP="00E17432">
      <w:pPr>
        <w:spacing w:line="600" w:lineRule="exact"/>
      </w:pPr>
    </w:p>
    <w:p w:rsidR="00E17432" w:rsidRPr="00591C6B" w:rsidRDefault="00E17432" w:rsidP="00E17432">
      <w:pPr>
        <w:spacing w:line="600" w:lineRule="exact"/>
      </w:pPr>
    </w:p>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D32C26" w:rsidRDefault="00D32C26" w:rsidP="00E17432"/>
    <w:p w:rsidR="00E17432" w:rsidRPr="00591C6B" w:rsidRDefault="006E44A1" w:rsidP="00E17432">
      <w:r>
        <w:rPr>
          <w:noProof/>
        </w:rPr>
        <w:pict>
          <v:line id="直线 10" o:spid="_x0000_s1031" style="position:absolute;left:0;text-align:left;z-index:251665408" from="3.6pt,13.6pt" to="426.6pt,13.6pt" strokeweight="1.5pt"/>
        </w:pict>
      </w:r>
    </w:p>
    <w:p w:rsidR="00E17432" w:rsidRPr="00591C6B" w:rsidRDefault="006E44A1" w:rsidP="00E17432">
      <w:pPr>
        <w:rPr>
          <w:rFonts w:ascii="仿宋" w:eastAsia="仿宋" w:hAnsi="仿宋"/>
          <w:sz w:val="32"/>
          <w:szCs w:val="32"/>
        </w:rPr>
      </w:pPr>
      <w:r w:rsidRPr="006E44A1">
        <w:rPr>
          <w:noProof/>
        </w:rPr>
        <w:pict>
          <v:line id="直线 11" o:spid="_x0000_s1030" style="position:absolute;left:0;text-align:left;z-index:251664384" from="0,35.4pt" to="423pt,35.4pt" strokeweight="1.5pt"/>
        </w:pict>
      </w:r>
      <w:r w:rsidR="00E17432" w:rsidRPr="00591C6B">
        <w:rPr>
          <w:rFonts w:ascii="仿宋_GB2312" w:eastAsia="仿宋_GB2312" w:cs="仿宋_GB2312" w:hint="eastAsia"/>
          <w:sz w:val="30"/>
          <w:szCs w:val="30"/>
        </w:rPr>
        <w:t>宜春学院办公室</w:t>
      </w:r>
      <w:r w:rsidR="00E17432" w:rsidRPr="00591C6B">
        <w:rPr>
          <w:rFonts w:ascii="仿宋_GB2312" w:eastAsia="仿宋_GB2312" w:cs="仿宋_GB2312"/>
          <w:sz w:val="30"/>
          <w:szCs w:val="30"/>
        </w:rPr>
        <w:t xml:space="preserve">                      </w:t>
      </w:r>
      <w:smartTag w:uri="urn:schemas-microsoft-com:office:smarttags" w:element="chsdate">
        <w:smartTagPr>
          <w:attr w:name="IsROCDate" w:val="False"/>
          <w:attr w:name="IsLunarDate" w:val="False"/>
          <w:attr w:name="Day" w:val="28"/>
          <w:attr w:name="Month" w:val="5"/>
          <w:attr w:name="Year" w:val="2019"/>
        </w:smartTagPr>
        <w:r w:rsidR="00E17432" w:rsidRPr="00591C6B">
          <w:rPr>
            <w:rFonts w:ascii="仿宋_GB2312" w:eastAsia="仿宋_GB2312" w:cs="仿宋_GB2312"/>
            <w:sz w:val="30"/>
            <w:szCs w:val="30"/>
          </w:rPr>
          <w:t>2019</w:t>
        </w:r>
        <w:r w:rsidR="00E17432" w:rsidRPr="00591C6B">
          <w:rPr>
            <w:rFonts w:ascii="仿宋_GB2312" w:eastAsia="仿宋_GB2312" w:cs="仿宋_GB2312" w:hint="eastAsia"/>
            <w:sz w:val="30"/>
            <w:szCs w:val="30"/>
          </w:rPr>
          <w:t>年</w:t>
        </w:r>
        <w:r w:rsidR="00E17432" w:rsidRPr="00591C6B">
          <w:rPr>
            <w:rFonts w:ascii="仿宋_GB2312" w:eastAsia="仿宋_GB2312" w:cs="仿宋_GB2312"/>
            <w:sz w:val="30"/>
            <w:szCs w:val="30"/>
          </w:rPr>
          <w:t>5</w:t>
        </w:r>
        <w:r w:rsidR="00E17432" w:rsidRPr="00591C6B">
          <w:rPr>
            <w:rFonts w:ascii="仿宋_GB2312" w:eastAsia="仿宋_GB2312" w:cs="仿宋_GB2312" w:hint="eastAsia"/>
            <w:sz w:val="30"/>
            <w:szCs w:val="30"/>
          </w:rPr>
          <w:t>月</w:t>
        </w:r>
        <w:r w:rsidR="00E17432" w:rsidRPr="00591C6B">
          <w:rPr>
            <w:rFonts w:ascii="仿宋_GB2312" w:eastAsia="仿宋_GB2312" w:cs="仿宋_GB2312"/>
            <w:sz w:val="30"/>
            <w:szCs w:val="30"/>
          </w:rPr>
          <w:t>28</w:t>
        </w:r>
        <w:r w:rsidR="00E17432" w:rsidRPr="00591C6B">
          <w:rPr>
            <w:rFonts w:ascii="仿宋_GB2312" w:eastAsia="仿宋_GB2312" w:cs="仿宋_GB2312" w:hint="eastAsia"/>
            <w:sz w:val="30"/>
            <w:szCs w:val="30"/>
          </w:rPr>
          <w:t>日</w:t>
        </w:r>
      </w:smartTag>
      <w:r w:rsidR="00E17432" w:rsidRPr="00591C6B">
        <w:rPr>
          <w:rFonts w:ascii="仿宋_GB2312" w:eastAsia="仿宋_GB2312" w:cs="仿宋_GB2312" w:hint="eastAsia"/>
          <w:sz w:val="30"/>
          <w:szCs w:val="30"/>
        </w:rPr>
        <w:t>印发</w:t>
      </w:r>
    </w:p>
    <w:p w:rsidR="00E17432" w:rsidRPr="00A177B4" w:rsidRDefault="00E17432" w:rsidP="00E17432"/>
    <w:p w:rsidR="001601B7" w:rsidRDefault="001601B7"/>
    <w:sectPr w:rsidR="001601B7" w:rsidSect="00A177B4">
      <w:footerReference w:type="default" r:id="rId9"/>
      <w:pgSz w:w="11906" w:h="16838"/>
      <w:pgMar w:top="1418" w:right="1418" w:bottom="1418" w:left="141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A1" w:rsidRDefault="006E44A1" w:rsidP="006E44A1">
      <w:r>
        <w:separator/>
      </w:r>
    </w:p>
  </w:endnote>
  <w:endnote w:type="continuationSeparator" w:id="0">
    <w:p w:rsidR="006E44A1" w:rsidRDefault="006E44A1" w:rsidP="006E4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B4" w:rsidRDefault="006E44A1">
    <w:pPr>
      <w:pStyle w:val="a6"/>
      <w:framePr w:wrap="auto" w:vAnchor="text" w:hAnchor="margin" w:xAlign="outside" w:y="1"/>
      <w:rPr>
        <w:rStyle w:val="aa"/>
        <w:rFonts w:ascii="宋体"/>
        <w:sz w:val="24"/>
        <w:szCs w:val="24"/>
      </w:rPr>
    </w:pPr>
    <w:r>
      <w:rPr>
        <w:rStyle w:val="aa"/>
        <w:rFonts w:ascii="宋体" w:hAnsi="宋体" w:cs="宋体"/>
        <w:sz w:val="24"/>
        <w:szCs w:val="24"/>
      </w:rPr>
      <w:fldChar w:fldCharType="begin"/>
    </w:r>
    <w:r w:rsidR="007A4CC3">
      <w:rPr>
        <w:rStyle w:val="aa"/>
        <w:rFonts w:ascii="宋体" w:hAnsi="宋体" w:cs="宋体"/>
        <w:sz w:val="24"/>
        <w:szCs w:val="24"/>
      </w:rPr>
      <w:instrText xml:space="preserve">PAGE  </w:instrText>
    </w:r>
    <w:r>
      <w:rPr>
        <w:rStyle w:val="aa"/>
        <w:rFonts w:ascii="宋体" w:hAnsi="宋体" w:cs="宋体"/>
        <w:sz w:val="24"/>
        <w:szCs w:val="24"/>
      </w:rPr>
      <w:fldChar w:fldCharType="separate"/>
    </w:r>
    <w:r w:rsidR="00570EE5">
      <w:rPr>
        <w:rStyle w:val="aa"/>
        <w:rFonts w:ascii="宋体" w:hAnsi="宋体" w:cs="宋体"/>
        <w:noProof/>
        <w:sz w:val="24"/>
        <w:szCs w:val="24"/>
      </w:rPr>
      <w:t>- 31 -</w:t>
    </w:r>
    <w:r>
      <w:rPr>
        <w:rStyle w:val="aa"/>
        <w:rFonts w:ascii="宋体" w:hAnsi="宋体" w:cs="宋体"/>
        <w:sz w:val="24"/>
        <w:szCs w:val="24"/>
      </w:rPr>
      <w:fldChar w:fldCharType="end"/>
    </w:r>
  </w:p>
  <w:p w:rsidR="00A177B4" w:rsidRDefault="006E44A1">
    <w:pPr>
      <w:pStyle w:val="a6"/>
      <w:ind w:right="360" w:firstLine="360"/>
      <w:rPr>
        <w:rFonts w:cs="Times New Roman"/>
      </w:rPr>
    </w:pPr>
    <w:r w:rsidRPr="006E44A1">
      <w:rPr>
        <w:noProof/>
      </w:rPr>
      <w:pict>
        <v:shapetype id="_x0000_t202" coordsize="21600,21600" o:spt="202" path="m,l,21600r21600,l21600,xe">
          <v:stroke joinstyle="miter"/>
          <v:path gradientshapeok="t" o:connecttype="rect"/>
        </v:shapetype>
        <v:shape id="文本框 4" o:spid="_x0000_s2049" type="#_x0000_t202" style="position:absolute;left:0;text-align:left;margin-left:192.6pt;margin-top:-12.45pt;width:17.55pt;height:23.95pt;z-index:251660288;mso-position-horizontal-relative:margin" filled="f" stroked="f" strokeweight=".5pt">
          <v:textbox inset="0,0,0,0">
            <w:txbxContent>
              <w:p w:rsidR="00A177B4" w:rsidRDefault="00570EE5">
                <w:pPr>
                  <w:pStyle w:val="a6"/>
                  <w:rPr>
                    <w:rFonts w:cs="Times New Roman"/>
                    <w:sz w:val="21"/>
                    <w:szCs w:val="21"/>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A1" w:rsidRDefault="006E44A1" w:rsidP="006E44A1">
      <w:r>
        <w:separator/>
      </w:r>
    </w:p>
  </w:footnote>
  <w:footnote w:type="continuationSeparator" w:id="0">
    <w:p w:rsidR="006E44A1" w:rsidRDefault="006E44A1" w:rsidP="006E44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432"/>
    <w:rsid w:val="001601B7"/>
    <w:rsid w:val="00570EE5"/>
    <w:rsid w:val="006E44A1"/>
    <w:rsid w:val="007A4CC3"/>
    <w:rsid w:val="00CB558E"/>
    <w:rsid w:val="00D32C26"/>
    <w:rsid w:val="00E13652"/>
    <w:rsid w:val="00E17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32"/>
    <w:pPr>
      <w:widowControl w:val="0"/>
      <w:jc w:val="both"/>
    </w:pPr>
    <w:rPr>
      <w:rFonts w:ascii="Calibri" w:eastAsia="宋体" w:hAnsi="Calibri" w:cs="Times New Roman"/>
    </w:rPr>
  </w:style>
  <w:style w:type="paragraph" w:styleId="1">
    <w:name w:val="heading 1"/>
    <w:basedOn w:val="a"/>
    <w:next w:val="a"/>
    <w:link w:val="1Char"/>
    <w:qFormat/>
    <w:rsid w:val="00E17432"/>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17432"/>
    <w:rPr>
      <w:rFonts w:ascii="宋体" w:eastAsia="宋体" w:hAnsi="宋体" w:cs="宋体"/>
      <w:b/>
      <w:bCs/>
      <w:kern w:val="44"/>
      <w:sz w:val="48"/>
      <w:szCs w:val="48"/>
    </w:rPr>
  </w:style>
  <w:style w:type="paragraph" w:styleId="a3">
    <w:name w:val="annotation text"/>
    <w:basedOn w:val="a"/>
    <w:link w:val="Char"/>
    <w:semiHidden/>
    <w:rsid w:val="00E17432"/>
    <w:pPr>
      <w:jc w:val="left"/>
    </w:pPr>
    <w:rPr>
      <w:rFonts w:cs="Calibri"/>
      <w:szCs w:val="21"/>
    </w:rPr>
  </w:style>
  <w:style w:type="character" w:customStyle="1" w:styleId="Char">
    <w:name w:val="批注文字 Char"/>
    <w:basedOn w:val="a0"/>
    <w:link w:val="a3"/>
    <w:semiHidden/>
    <w:rsid w:val="00E17432"/>
    <w:rPr>
      <w:rFonts w:ascii="Calibri" w:eastAsia="宋体" w:hAnsi="Calibri" w:cs="Calibri"/>
      <w:szCs w:val="21"/>
    </w:rPr>
  </w:style>
  <w:style w:type="paragraph" w:styleId="a4">
    <w:name w:val="Date"/>
    <w:basedOn w:val="a"/>
    <w:next w:val="a"/>
    <w:link w:val="Char0"/>
    <w:semiHidden/>
    <w:rsid w:val="00E17432"/>
    <w:pPr>
      <w:ind w:leftChars="2500" w:left="100"/>
    </w:pPr>
    <w:rPr>
      <w:rFonts w:cs="Calibri"/>
      <w:szCs w:val="21"/>
    </w:rPr>
  </w:style>
  <w:style w:type="character" w:customStyle="1" w:styleId="Char0">
    <w:name w:val="日期 Char"/>
    <w:basedOn w:val="a0"/>
    <w:link w:val="a4"/>
    <w:semiHidden/>
    <w:rsid w:val="00E17432"/>
    <w:rPr>
      <w:rFonts w:ascii="Calibri" w:eastAsia="宋体" w:hAnsi="Calibri" w:cs="Calibri"/>
      <w:szCs w:val="21"/>
    </w:rPr>
  </w:style>
  <w:style w:type="paragraph" w:styleId="a5">
    <w:name w:val="Balloon Text"/>
    <w:basedOn w:val="a"/>
    <w:link w:val="Char1"/>
    <w:semiHidden/>
    <w:rsid w:val="00E17432"/>
    <w:rPr>
      <w:rFonts w:cs="Calibri"/>
      <w:sz w:val="18"/>
      <w:szCs w:val="18"/>
    </w:rPr>
  </w:style>
  <w:style w:type="character" w:customStyle="1" w:styleId="Char1">
    <w:name w:val="批注框文本 Char"/>
    <w:basedOn w:val="a0"/>
    <w:link w:val="a5"/>
    <w:semiHidden/>
    <w:rsid w:val="00E17432"/>
    <w:rPr>
      <w:rFonts w:ascii="Calibri" w:eastAsia="宋体" w:hAnsi="Calibri" w:cs="Calibri"/>
      <w:sz w:val="18"/>
      <w:szCs w:val="18"/>
    </w:rPr>
  </w:style>
  <w:style w:type="paragraph" w:styleId="a6">
    <w:name w:val="footer"/>
    <w:basedOn w:val="a"/>
    <w:link w:val="Char2"/>
    <w:rsid w:val="00E17432"/>
    <w:pPr>
      <w:tabs>
        <w:tab w:val="center" w:pos="4153"/>
        <w:tab w:val="right" w:pos="8306"/>
      </w:tabs>
      <w:snapToGrid w:val="0"/>
      <w:jc w:val="left"/>
    </w:pPr>
    <w:rPr>
      <w:rFonts w:cs="Calibri"/>
      <w:sz w:val="18"/>
      <w:szCs w:val="18"/>
    </w:rPr>
  </w:style>
  <w:style w:type="character" w:customStyle="1" w:styleId="Char2">
    <w:name w:val="页脚 Char"/>
    <w:basedOn w:val="a0"/>
    <w:link w:val="a6"/>
    <w:rsid w:val="00E17432"/>
    <w:rPr>
      <w:rFonts w:ascii="Calibri" w:eastAsia="宋体" w:hAnsi="Calibri" w:cs="Calibri"/>
      <w:sz w:val="18"/>
      <w:szCs w:val="18"/>
    </w:rPr>
  </w:style>
  <w:style w:type="paragraph" w:styleId="a7">
    <w:name w:val="header"/>
    <w:basedOn w:val="a"/>
    <w:link w:val="Char3"/>
    <w:rsid w:val="00E17432"/>
    <w:pPr>
      <w:pBdr>
        <w:bottom w:val="single" w:sz="6" w:space="1" w:color="auto"/>
      </w:pBdr>
      <w:tabs>
        <w:tab w:val="center" w:pos="4153"/>
        <w:tab w:val="right" w:pos="8306"/>
      </w:tabs>
      <w:snapToGrid w:val="0"/>
      <w:jc w:val="center"/>
    </w:pPr>
    <w:rPr>
      <w:rFonts w:cs="Calibri"/>
      <w:sz w:val="18"/>
      <w:szCs w:val="18"/>
    </w:rPr>
  </w:style>
  <w:style w:type="character" w:customStyle="1" w:styleId="Char3">
    <w:name w:val="页眉 Char"/>
    <w:basedOn w:val="a0"/>
    <w:link w:val="a7"/>
    <w:rsid w:val="00E17432"/>
    <w:rPr>
      <w:rFonts w:ascii="Calibri" w:eastAsia="宋体" w:hAnsi="Calibri" w:cs="Calibri"/>
      <w:sz w:val="18"/>
      <w:szCs w:val="18"/>
    </w:rPr>
  </w:style>
  <w:style w:type="paragraph" w:styleId="a8">
    <w:name w:val="annotation subject"/>
    <w:basedOn w:val="a3"/>
    <w:next w:val="a3"/>
    <w:link w:val="Char4"/>
    <w:semiHidden/>
    <w:rsid w:val="00E17432"/>
    <w:rPr>
      <w:b/>
      <w:bCs/>
    </w:rPr>
  </w:style>
  <w:style w:type="character" w:customStyle="1" w:styleId="Char4">
    <w:name w:val="批注主题 Char"/>
    <w:basedOn w:val="Char"/>
    <w:link w:val="a8"/>
    <w:semiHidden/>
    <w:rsid w:val="00E17432"/>
    <w:rPr>
      <w:b/>
      <w:bCs/>
    </w:rPr>
  </w:style>
  <w:style w:type="character" w:styleId="a9">
    <w:name w:val="Emphasis"/>
    <w:basedOn w:val="a0"/>
    <w:qFormat/>
    <w:rsid w:val="00E17432"/>
    <w:rPr>
      <w:rFonts w:cs="Times New Roman"/>
      <w:i/>
      <w:iCs/>
    </w:rPr>
  </w:style>
  <w:style w:type="paragraph" w:customStyle="1" w:styleId="10">
    <w:name w:val="列出段落1"/>
    <w:basedOn w:val="a"/>
    <w:rsid w:val="00E17432"/>
    <w:pPr>
      <w:ind w:firstLineChars="200" w:firstLine="420"/>
    </w:pPr>
    <w:rPr>
      <w:rFonts w:cs="Calibri"/>
      <w:szCs w:val="21"/>
    </w:rPr>
  </w:style>
  <w:style w:type="character" w:styleId="aa">
    <w:name w:val="page number"/>
    <w:basedOn w:val="a0"/>
    <w:rsid w:val="00E174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1832</Words>
  <Characters>10445</Characters>
  <Application>Microsoft Office Word</Application>
  <DocSecurity>0</DocSecurity>
  <Lines>87</Lines>
  <Paragraphs>24</Paragraphs>
  <ScaleCrop>false</ScaleCrop>
  <Company>Microsoft</Company>
  <LinksUpToDate>false</LinksUpToDate>
  <CharactersWithSpaces>12253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2019-06-03T00:29:00Z</dcterms:created>
  <dcterms:modified xsi:type="dcterms:W3CDTF">2019-07-01T09:55:00Z</dcterms:modified>
</cp:coreProperties>
</file>