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5C" w:rsidRDefault="008A7E5C" w:rsidP="008A7E5C">
      <w:pPr>
        <w:spacing w:line="1980" w:lineRule="exact"/>
        <w:ind w:right="357"/>
        <w:jc w:val="center"/>
        <w:rPr>
          <w:rFonts w:ascii="方正小标宋简体" w:eastAsia="方正小标宋简体" w:hAnsi="宋体"/>
          <w:sz w:val="44"/>
          <w:szCs w:val="44"/>
        </w:rPr>
      </w:pPr>
      <w:bookmarkStart w:id="0" w:name="_Toc405217837"/>
    </w:p>
    <w:p w:rsidR="008A7E5C" w:rsidRDefault="001D6AB1" w:rsidP="008A7E5C">
      <w:pPr>
        <w:spacing w:line="1980" w:lineRule="exact"/>
        <w:ind w:right="357"/>
        <w:jc w:val="center"/>
        <w:rPr>
          <w:rFonts w:ascii="宋体" w:hAnsi="宋体"/>
          <w:b/>
          <w:sz w:val="36"/>
          <w:szCs w:val="36"/>
        </w:rPr>
      </w:pPr>
      <w:r w:rsidRPr="001D6AB1">
        <w:rPr>
          <w:rFonts w:ascii="方正小标宋简体" w:eastAsia="方正小标宋简体" w:hAnsi="宋体"/>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20pt;height:60pt;mso-position-horizontal-relative:page;mso-position-vertical-relative:page" fillcolor="red" strokecolor="red" strokeweight="1.25pt">
            <v:shadow color="#868686"/>
            <v:textpath style="font-family:&quot;华文中宋&quot;;font-size:60pt;font-weight:bold;v-text-kern:t" trim="t" string="宜  春  学  院"/>
          </v:shape>
        </w:pict>
      </w:r>
    </w:p>
    <w:p w:rsidR="008A7E5C" w:rsidRDefault="008A7E5C" w:rsidP="008A7E5C">
      <w:pPr>
        <w:spacing w:line="720" w:lineRule="exact"/>
        <w:jc w:val="center"/>
        <w:rPr>
          <w:rFonts w:ascii="仿宋_GB2312" w:eastAsia="仿宋_GB2312" w:hAnsi="仿宋_GB2312"/>
          <w:color w:val="000000"/>
          <w:sz w:val="32"/>
          <w:szCs w:val="32"/>
        </w:rPr>
      </w:pPr>
      <w:r>
        <w:rPr>
          <w:rFonts w:ascii="仿宋" w:eastAsia="仿宋" w:hAnsi="仿宋" w:cs="仿宋" w:hint="eastAsia"/>
          <w:color w:val="000000"/>
          <w:sz w:val="32"/>
          <w:szCs w:val="32"/>
        </w:rPr>
        <w:t>宜学院字〔</w:t>
      </w:r>
      <w:r>
        <w:rPr>
          <w:rFonts w:ascii="仿宋" w:eastAsia="仿宋" w:hAnsi="仿宋" w:cs="仿宋"/>
          <w:color w:val="000000"/>
          <w:sz w:val="32"/>
          <w:szCs w:val="32"/>
        </w:rPr>
        <w:t>201</w:t>
      </w:r>
      <w:r>
        <w:rPr>
          <w:rFonts w:ascii="仿宋" w:eastAsia="仿宋" w:hAnsi="仿宋" w:cs="仿宋" w:hint="eastAsia"/>
          <w:color w:val="000000"/>
          <w:sz w:val="32"/>
          <w:szCs w:val="32"/>
        </w:rPr>
        <w:t>9〕</w:t>
      </w:r>
      <w:r>
        <w:rPr>
          <w:rFonts w:ascii="仿宋" w:eastAsia="仿宋" w:hAnsi="仿宋" w:cs="仿宋"/>
          <w:color w:val="000000"/>
          <w:sz w:val="32"/>
          <w:szCs w:val="32"/>
        </w:rPr>
        <w:t>1</w:t>
      </w:r>
      <w:r>
        <w:rPr>
          <w:rFonts w:ascii="仿宋" w:eastAsia="仿宋" w:hAnsi="仿宋" w:cs="仿宋" w:hint="eastAsia"/>
          <w:color w:val="000000"/>
          <w:sz w:val="32"/>
          <w:szCs w:val="32"/>
        </w:rPr>
        <w:t>65号</w:t>
      </w:r>
    </w:p>
    <w:p w:rsidR="008A7E5C" w:rsidRDefault="001D6AB1" w:rsidP="008A7E5C">
      <w:pPr>
        <w:spacing w:line="280" w:lineRule="exact"/>
        <w:jc w:val="center"/>
        <w:rPr>
          <w:rFonts w:ascii="仿宋_GB2312" w:eastAsia="仿宋_GB2312" w:hAnsi="仿宋_GB2312"/>
          <w:color w:val="000000"/>
          <w:sz w:val="32"/>
          <w:szCs w:val="32"/>
        </w:rPr>
      </w:pPr>
      <w:r w:rsidRPr="001D6AB1">
        <w:pict>
          <v:line id="直线 4" o:spid="_x0000_s1118" style="position:absolute;left:0;text-align:left;z-index:251754496" from="-4.5pt,12.75pt" to="437.7pt,13.5pt" strokecolor="red" strokeweight="3pt"/>
        </w:pict>
      </w:r>
    </w:p>
    <w:p w:rsidR="008A7E5C" w:rsidRDefault="008A7E5C" w:rsidP="008A7E5C">
      <w:pPr>
        <w:tabs>
          <w:tab w:val="left" w:pos="7320"/>
        </w:tabs>
        <w:spacing w:line="540" w:lineRule="exact"/>
        <w:jc w:val="left"/>
        <w:rPr>
          <w:rFonts w:hAnsi="宋体"/>
        </w:rPr>
      </w:pPr>
    </w:p>
    <w:bookmarkEnd w:id="0"/>
    <w:p w:rsidR="008A7E5C" w:rsidRPr="006E23E5" w:rsidRDefault="008A7E5C" w:rsidP="008A7E5C">
      <w:pPr>
        <w:spacing w:line="360" w:lineRule="auto"/>
        <w:jc w:val="center"/>
        <w:rPr>
          <w:rFonts w:ascii="宋体"/>
          <w:b/>
          <w:bCs/>
          <w:sz w:val="44"/>
          <w:szCs w:val="44"/>
        </w:rPr>
      </w:pPr>
      <w:r w:rsidRPr="006E23E5">
        <w:rPr>
          <w:rFonts w:ascii="宋体" w:hAnsi="宋体" w:cs="宋体" w:hint="eastAsia"/>
          <w:b/>
          <w:bCs/>
          <w:sz w:val="44"/>
          <w:szCs w:val="44"/>
        </w:rPr>
        <w:t>关于印发《宜春学院工程招标管理实施细则》的通知</w:t>
      </w:r>
    </w:p>
    <w:p w:rsidR="008A7E5C" w:rsidRPr="006E23E5" w:rsidRDefault="008A7E5C" w:rsidP="008A7E5C">
      <w:pPr>
        <w:pStyle w:val="10"/>
        <w:rPr>
          <w:rFonts w:cs="Times New Roman"/>
        </w:rPr>
      </w:pPr>
    </w:p>
    <w:p w:rsidR="008A7E5C" w:rsidRPr="006E23E5" w:rsidRDefault="008A7E5C" w:rsidP="008A7E5C">
      <w:pPr>
        <w:spacing w:line="280" w:lineRule="auto"/>
        <w:ind w:right="200"/>
        <w:rPr>
          <w:rFonts w:ascii="仿宋" w:eastAsia="仿宋" w:hAnsi="仿宋"/>
          <w:sz w:val="32"/>
          <w:szCs w:val="32"/>
        </w:rPr>
      </w:pPr>
    </w:p>
    <w:p w:rsidR="008A7E5C" w:rsidRPr="00770ED1" w:rsidRDefault="008A7E5C" w:rsidP="008A7E5C">
      <w:pPr>
        <w:spacing w:line="280" w:lineRule="auto"/>
        <w:ind w:right="200"/>
        <w:rPr>
          <w:rFonts w:ascii="楷体" w:eastAsia="楷体" w:hAnsi="楷体"/>
          <w:sz w:val="32"/>
          <w:szCs w:val="32"/>
        </w:rPr>
      </w:pPr>
      <w:r w:rsidRPr="00770ED1">
        <w:rPr>
          <w:rFonts w:ascii="楷体" w:eastAsia="楷体" w:hAnsi="楷体" w:cs="楷体" w:hint="eastAsia"/>
          <w:sz w:val="32"/>
          <w:szCs w:val="32"/>
        </w:rPr>
        <w:t>各教学院、校属各部门（单位）：</w:t>
      </w:r>
    </w:p>
    <w:p w:rsidR="008A7E5C" w:rsidRPr="00770ED1" w:rsidRDefault="008A7E5C" w:rsidP="008A7E5C">
      <w:pPr>
        <w:spacing w:line="280" w:lineRule="auto"/>
        <w:ind w:right="200" w:firstLineChars="200" w:firstLine="640"/>
        <w:rPr>
          <w:rFonts w:ascii="楷体" w:eastAsia="楷体" w:hAnsi="楷体"/>
          <w:sz w:val="32"/>
          <w:szCs w:val="32"/>
        </w:rPr>
      </w:pPr>
      <w:r w:rsidRPr="00770ED1">
        <w:rPr>
          <w:rFonts w:ascii="楷体" w:eastAsia="楷体" w:hAnsi="楷体" w:cs="楷体" w:hint="eastAsia"/>
          <w:sz w:val="32"/>
          <w:szCs w:val="32"/>
        </w:rPr>
        <w:t>《宜春学院工程招标管理实施细则》经</w:t>
      </w:r>
      <w:r w:rsidRPr="00770ED1">
        <w:rPr>
          <w:rFonts w:ascii="楷体" w:eastAsia="楷体" w:hAnsi="楷体" w:cs="楷体"/>
          <w:sz w:val="32"/>
          <w:szCs w:val="32"/>
        </w:rPr>
        <w:t>2019</w:t>
      </w:r>
      <w:r w:rsidRPr="00770ED1">
        <w:rPr>
          <w:rFonts w:ascii="楷体" w:eastAsia="楷体" w:hAnsi="楷体" w:cs="楷体" w:hint="eastAsia"/>
          <w:sz w:val="32"/>
          <w:szCs w:val="32"/>
        </w:rPr>
        <w:t>年第</w:t>
      </w:r>
      <w:r w:rsidRPr="00770ED1">
        <w:rPr>
          <w:rFonts w:ascii="楷体" w:eastAsia="楷体" w:hAnsi="楷体" w:cs="楷体"/>
          <w:sz w:val="32"/>
          <w:szCs w:val="32"/>
        </w:rPr>
        <w:t>20</w:t>
      </w:r>
      <w:r w:rsidRPr="00770ED1">
        <w:rPr>
          <w:rFonts w:ascii="楷体" w:eastAsia="楷体" w:hAnsi="楷体" w:cs="楷体" w:hint="eastAsia"/>
          <w:sz w:val="32"/>
          <w:szCs w:val="32"/>
        </w:rPr>
        <w:t>次校长办公会研究同意，现予以印发，请遵照执行。</w:t>
      </w:r>
    </w:p>
    <w:p w:rsidR="008A7E5C" w:rsidRDefault="008A7E5C" w:rsidP="008A7E5C">
      <w:pPr>
        <w:spacing w:line="280" w:lineRule="auto"/>
        <w:ind w:leftChars="1400" w:left="2940" w:rightChars="95" w:right="199" w:firstLineChars="200" w:firstLine="640"/>
        <w:jc w:val="center"/>
        <w:rPr>
          <w:rFonts w:ascii="楷体" w:eastAsia="楷体" w:hAnsi="楷体"/>
          <w:sz w:val="32"/>
          <w:szCs w:val="32"/>
        </w:rPr>
      </w:pPr>
    </w:p>
    <w:p w:rsidR="008A7E5C" w:rsidRPr="00B6153D" w:rsidRDefault="008A7E5C" w:rsidP="008A7E5C">
      <w:pPr>
        <w:pStyle w:val="10"/>
        <w:rPr>
          <w:rFonts w:cs="Times New Roman"/>
        </w:rPr>
      </w:pPr>
    </w:p>
    <w:p w:rsidR="008A7E5C" w:rsidRPr="00770ED1" w:rsidRDefault="008A7E5C" w:rsidP="008A7E5C">
      <w:pPr>
        <w:spacing w:line="280" w:lineRule="auto"/>
        <w:ind w:leftChars="1400" w:left="2940" w:rightChars="95" w:right="199" w:firstLineChars="200" w:firstLine="640"/>
        <w:jc w:val="center"/>
        <w:rPr>
          <w:rFonts w:ascii="楷体" w:eastAsia="楷体" w:hAnsi="楷体"/>
          <w:sz w:val="32"/>
          <w:szCs w:val="32"/>
        </w:rPr>
      </w:pPr>
      <w:r w:rsidRPr="00770ED1">
        <w:rPr>
          <w:rFonts w:ascii="楷体" w:eastAsia="楷体" w:hAnsi="楷体" w:cs="楷体" w:hint="eastAsia"/>
          <w:sz w:val="32"/>
          <w:szCs w:val="32"/>
        </w:rPr>
        <w:t>宜春学院</w:t>
      </w:r>
    </w:p>
    <w:p w:rsidR="008A7E5C" w:rsidRPr="00770ED1" w:rsidRDefault="008A7E5C" w:rsidP="008A7E5C">
      <w:pPr>
        <w:spacing w:line="280" w:lineRule="auto"/>
        <w:ind w:leftChars="1400" w:left="2940" w:rightChars="95" w:right="199" w:firstLineChars="200" w:firstLine="640"/>
        <w:jc w:val="center"/>
        <w:rPr>
          <w:rFonts w:ascii="楷体" w:eastAsia="楷体" w:hAnsi="楷体"/>
          <w:sz w:val="32"/>
          <w:szCs w:val="32"/>
        </w:rPr>
      </w:pPr>
      <w:r w:rsidRPr="00770ED1">
        <w:rPr>
          <w:rFonts w:ascii="楷体" w:eastAsia="楷体" w:hAnsi="楷体" w:cs="楷体"/>
          <w:sz w:val="32"/>
          <w:szCs w:val="32"/>
        </w:rPr>
        <w:t xml:space="preserve"> 2019</w:t>
      </w:r>
      <w:r w:rsidRPr="00770ED1">
        <w:rPr>
          <w:rFonts w:ascii="楷体" w:eastAsia="楷体" w:hAnsi="楷体" w:cs="楷体" w:hint="eastAsia"/>
          <w:sz w:val="32"/>
          <w:szCs w:val="32"/>
        </w:rPr>
        <w:t>年</w:t>
      </w:r>
      <w:r w:rsidRPr="00770ED1">
        <w:rPr>
          <w:rFonts w:ascii="楷体" w:eastAsia="楷体" w:hAnsi="楷体" w:cs="楷体"/>
          <w:sz w:val="32"/>
          <w:szCs w:val="32"/>
        </w:rPr>
        <w:t>10</w:t>
      </w:r>
      <w:r w:rsidRPr="00770ED1">
        <w:rPr>
          <w:rFonts w:ascii="楷体" w:eastAsia="楷体" w:hAnsi="楷体" w:cs="楷体" w:hint="eastAsia"/>
          <w:sz w:val="32"/>
          <w:szCs w:val="32"/>
        </w:rPr>
        <w:t>月</w:t>
      </w:r>
      <w:r w:rsidRPr="00770ED1">
        <w:rPr>
          <w:rFonts w:ascii="楷体" w:eastAsia="楷体" w:hAnsi="楷体" w:cs="楷体"/>
          <w:sz w:val="32"/>
          <w:szCs w:val="32"/>
        </w:rPr>
        <w:t>10</w:t>
      </w:r>
      <w:r w:rsidRPr="00770ED1">
        <w:rPr>
          <w:rFonts w:ascii="楷体" w:eastAsia="楷体" w:hAnsi="楷体" w:cs="楷体" w:hint="eastAsia"/>
          <w:sz w:val="32"/>
          <w:szCs w:val="32"/>
        </w:rPr>
        <w:t>日</w:t>
      </w:r>
    </w:p>
    <w:p w:rsidR="008A7E5C" w:rsidRPr="00770ED1" w:rsidRDefault="008A7E5C" w:rsidP="008A7E5C">
      <w:pPr>
        <w:spacing w:line="280" w:lineRule="auto"/>
        <w:ind w:right="200" w:firstLineChars="200" w:firstLine="640"/>
        <w:rPr>
          <w:rFonts w:ascii="楷体" w:eastAsia="楷体" w:hAnsi="楷体"/>
          <w:sz w:val="32"/>
          <w:szCs w:val="32"/>
        </w:rPr>
      </w:pPr>
    </w:p>
    <w:p w:rsidR="008A7E5C" w:rsidRPr="006E23E5" w:rsidRDefault="008A7E5C" w:rsidP="008A7E5C">
      <w:pPr>
        <w:pStyle w:val="10"/>
        <w:rPr>
          <w:rFonts w:cs="Times New Roman"/>
        </w:rPr>
      </w:pPr>
    </w:p>
    <w:p w:rsidR="008A7E5C" w:rsidRDefault="008A7E5C" w:rsidP="008A7E5C">
      <w:pPr>
        <w:spacing w:line="360" w:lineRule="auto"/>
        <w:ind w:firstLineChars="300" w:firstLine="1325"/>
        <w:rPr>
          <w:rFonts w:ascii="宋体"/>
          <w:b/>
          <w:bCs/>
          <w:sz w:val="44"/>
          <w:szCs w:val="44"/>
        </w:rPr>
      </w:pPr>
    </w:p>
    <w:p w:rsidR="008A7E5C" w:rsidRPr="000A14B6" w:rsidRDefault="008A7E5C" w:rsidP="008A7E5C">
      <w:pPr>
        <w:pStyle w:val="10"/>
      </w:pPr>
    </w:p>
    <w:p w:rsidR="008A7E5C" w:rsidRPr="006E23E5" w:rsidRDefault="008A7E5C" w:rsidP="008A7E5C">
      <w:pPr>
        <w:spacing w:line="360" w:lineRule="auto"/>
        <w:ind w:firstLineChars="300" w:firstLine="1325"/>
        <w:rPr>
          <w:rFonts w:ascii="宋体"/>
          <w:b/>
          <w:bCs/>
          <w:sz w:val="44"/>
          <w:szCs w:val="44"/>
        </w:rPr>
      </w:pPr>
      <w:r w:rsidRPr="006E23E5">
        <w:rPr>
          <w:rFonts w:ascii="宋体" w:hAnsi="宋体" w:cs="宋体" w:hint="eastAsia"/>
          <w:b/>
          <w:bCs/>
          <w:sz w:val="44"/>
          <w:szCs w:val="44"/>
        </w:rPr>
        <w:lastRenderedPageBreak/>
        <w:t>宜春学院工程招标管理实施细则</w:t>
      </w:r>
    </w:p>
    <w:p w:rsidR="008A7E5C" w:rsidRPr="006E23E5" w:rsidRDefault="008A7E5C" w:rsidP="008A7E5C">
      <w:pPr>
        <w:spacing w:line="280" w:lineRule="auto"/>
        <w:ind w:right="200" w:firstLineChars="200" w:firstLine="643"/>
        <w:rPr>
          <w:rFonts w:ascii="仿宋" w:eastAsia="仿宋" w:hAnsi="仿宋"/>
          <w:b/>
          <w:bCs/>
          <w:sz w:val="32"/>
          <w:szCs w:val="32"/>
        </w:rPr>
      </w:pPr>
    </w:p>
    <w:p w:rsidR="008A7E5C" w:rsidRPr="006E23E5" w:rsidRDefault="008A7E5C" w:rsidP="008A7E5C">
      <w:pPr>
        <w:spacing w:line="280" w:lineRule="auto"/>
        <w:ind w:right="200" w:firstLineChars="200" w:firstLine="643"/>
        <w:rPr>
          <w:rFonts w:ascii="仿宋" w:eastAsia="仿宋" w:hAnsi="仿宋"/>
          <w:sz w:val="32"/>
          <w:szCs w:val="32"/>
        </w:rPr>
      </w:pPr>
      <w:r w:rsidRPr="006E23E5">
        <w:rPr>
          <w:rFonts w:ascii="仿宋" w:eastAsia="仿宋" w:hAnsi="仿宋" w:cs="仿宋" w:hint="eastAsia"/>
          <w:b/>
          <w:bCs/>
          <w:sz w:val="32"/>
          <w:szCs w:val="32"/>
        </w:rPr>
        <w:t>第一条</w:t>
      </w:r>
      <w:r w:rsidRPr="006E23E5">
        <w:rPr>
          <w:rFonts w:ascii="仿宋" w:eastAsia="仿宋" w:hAnsi="仿宋" w:cs="仿宋"/>
          <w:b/>
          <w:bCs/>
          <w:sz w:val="32"/>
          <w:szCs w:val="32"/>
        </w:rPr>
        <w:t xml:space="preserve"> </w:t>
      </w:r>
      <w:r w:rsidRPr="006E23E5">
        <w:rPr>
          <w:rFonts w:ascii="仿宋" w:eastAsia="仿宋" w:hAnsi="仿宋" w:cs="仿宋" w:hint="eastAsia"/>
          <w:sz w:val="32"/>
          <w:szCs w:val="32"/>
        </w:rPr>
        <w:t>为进一步规范学校工程项目招标管理，更好地服务学校事业发展，根据《中华人民共和国招标投标法》、《中华人民共和国招标投标法实施条例》、《必须招标的工程项目规定》、《江西省市、县</w:t>
      </w:r>
      <w:r w:rsidRPr="006E23E5">
        <w:rPr>
          <w:rFonts w:ascii="仿宋" w:eastAsia="仿宋" w:hAnsi="仿宋" w:cs="仿宋"/>
          <w:sz w:val="32"/>
          <w:szCs w:val="32"/>
        </w:rPr>
        <w:t>(</w:t>
      </w:r>
      <w:r w:rsidRPr="006E23E5">
        <w:rPr>
          <w:rFonts w:ascii="仿宋" w:eastAsia="仿宋" w:hAnsi="仿宋" w:cs="仿宋" w:hint="eastAsia"/>
          <w:sz w:val="32"/>
          <w:szCs w:val="32"/>
        </w:rPr>
        <w:t>区</w:t>
      </w:r>
      <w:r w:rsidRPr="006E23E5">
        <w:rPr>
          <w:rFonts w:ascii="仿宋" w:eastAsia="仿宋" w:hAnsi="仿宋" w:cs="仿宋"/>
          <w:sz w:val="32"/>
          <w:szCs w:val="32"/>
        </w:rPr>
        <w:t>)2018</w:t>
      </w:r>
      <w:r>
        <w:rPr>
          <w:rFonts w:ascii="仿宋" w:eastAsia="仿宋" w:hAnsi="仿宋" w:cs="仿宋" w:hint="eastAsia"/>
          <w:sz w:val="32"/>
          <w:szCs w:val="32"/>
        </w:rPr>
        <w:t>～</w:t>
      </w:r>
      <w:r w:rsidRPr="006E23E5">
        <w:rPr>
          <w:rFonts w:ascii="仿宋" w:eastAsia="仿宋" w:hAnsi="仿宋" w:cs="仿宋"/>
          <w:sz w:val="32"/>
          <w:szCs w:val="32"/>
        </w:rPr>
        <w:t>2019</w:t>
      </w:r>
      <w:r w:rsidRPr="006E23E5">
        <w:rPr>
          <w:rFonts w:ascii="仿宋" w:eastAsia="仿宋" w:hAnsi="仿宋" w:cs="仿宋" w:hint="eastAsia"/>
          <w:sz w:val="32"/>
          <w:szCs w:val="32"/>
        </w:rPr>
        <w:t>年度政府采购集中采购目录及限额标准》等相关法律法规和《宜春学院招标采购管理办法》，结合学校实际，制定本实施细则。</w:t>
      </w:r>
    </w:p>
    <w:p w:rsidR="008A7E5C" w:rsidRPr="006E23E5" w:rsidRDefault="008A7E5C" w:rsidP="008A7E5C">
      <w:pPr>
        <w:spacing w:line="280" w:lineRule="auto"/>
        <w:ind w:right="200" w:firstLineChars="200" w:firstLine="643"/>
        <w:rPr>
          <w:rFonts w:ascii="仿宋" w:eastAsia="仿宋" w:hAnsi="仿宋"/>
          <w:sz w:val="32"/>
          <w:szCs w:val="32"/>
        </w:rPr>
      </w:pPr>
      <w:r w:rsidRPr="006E23E5">
        <w:rPr>
          <w:rFonts w:ascii="仿宋" w:eastAsia="仿宋" w:hAnsi="仿宋" w:cs="仿宋" w:hint="eastAsia"/>
          <w:b/>
          <w:bCs/>
          <w:sz w:val="32"/>
          <w:szCs w:val="32"/>
        </w:rPr>
        <w:t>第二条</w:t>
      </w:r>
      <w:r w:rsidRPr="006E23E5">
        <w:rPr>
          <w:rFonts w:ascii="仿宋" w:eastAsia="仿宋" w:hAnsi="仿宋" w:cs="仿宋"/>
          <w:b/>
          <w:bCs/>
          <w:sz w:val="32"/>
          <w:szCs w:val="32"/>
        </w:rPr>
        <w:t xml:space="preserve"> </w:t>
      </w:r>
      <w:r w:rsidRPr="006E23E5">
        <w:rPr>
          <w:rFonts w:ascii="仿宋" w:eastAsia="仿宋" w:hAnsi="仿宋" w:cs="仿宋" w:hint="eastAsia"/>
          <w:sz w:val="32"/>
          <w:szCs w:val="32"/>
        </w:rPr>
        <w:t>本细则中的工程是指国有资金占控股或者主导地位的建设工程，包括建筑物和构筑物的新建、改建、扩建等；所称与工程建设有关的货物，是指构成工程不可分割的组成部分，且为实现工程基本功能所必需的设备、材料等；所称与工程建设有关的服务，是指为完成工程所需的勘察、设计、监理等技术服务。</w:t>
      </w:r>
    </w:p>
    <w:p w:rsidR="008A7E5C" w:rsidRPr="006E23E5" w:rsidRDefault="008A7E5C" w:rsidP="008A7E5C">
      <w:pPr>
        <w:spacing w:line="280" w:lineRule="auto"/>
        <w:ind w:right="200" w:firstLineChars="200" w:firstLine="643"/>
        <w:rPr>
          <w:rFonts w:ascii="仿宋" w:eastAsia="仿宋" w:hAnsi="仿宋"/>
          <w:sz w:val="32"/>
          <w:szCs w:val="32"/>
        </w:rPr>
      </w:pPr>
      <w:r w:rsidRPr="006E23E5">
        <w:rPr>
          <w:rFonts w:ascii="仿宋" w:eastAsia="仿宋" w:hAnsi="仿宋" w:cs="仿宋" w:hint="eastAsia"/>
          <w:b/>
          <w:bCs/>
          <w:sz w:val="32"/>
          <w:szCs w:val="32"/>
        </w:rPr>
        <w:t>第三条</w:t>
      </w:r>
      <w:r w:rsidRPr="006E23E5">
        <w:rPr>
          <w:rFonts w:ascii="仿宋" w:eastAsia="仿宋" w:hAnsi="仿宋" w:cs="仿宋"/>
          <w:sz w:val="32"/>
          <w:szCs w:val="32"/>
        </w:rPr>
        <w:t xml:space="preserve"> </w:t>
      </w:r>
      <w:r w:rsidRPr="006E23E5">
        <w:rPr>
          <w:rFonts w:ascii="仿宋" w:eastAsia="仿宋" w:hAnsi="仿宋" w:cs="仿宋" w:hint="eastAsia"/>
          <w:sz w:val="32"/>
          <w:szCs w:val="32"/>
        </w:rPr>
        <w:t>工程招标分为政府工程招标和校内工程招标，由招标采购中心负责组织实施。</w:t>
      </w:r>
    </w:p>
    <w:p w:rsidR="008A7E5C" w:rsidRPr="006E23E5" w:rsidRDefault="008A7E5C" w:rsidP="008A7E5C">
      <w:pPr>
        <w:spacing w:line="360" w:lineRule="auto"/>
        <w:ind w:firstLineChars="200" w:firstLine="643"/>
        <w:rPr>
          <w:rFonts w:ascii="仿宋" w:eastAsia="仿宋" w:hAnsi="仿宋"/>
          <w:sz w:val="32"/>
          <w:szCs w:val="32"/>
        </w:rPr>
      </w:pPr>
      <w:r w:rsidRPr="006E23E5">
        <w:rPr>
          <w:rFonts w:ascii="仿宋" w:eastAsia="仿宋" w:hAnsi="仿宋" w:cs="仿宋" w:hint="eastAsia"/>
          <w:b/>
          <w:bCs/>
          <w:sz w:val="32"/>
          <w:szCs w:val="32"/>
        </w:rPr>
        <w:t>第四条</w:t>
      </w:r>
      <w:r w:rsidRPr="006E23E5">
        <w:rPr>
          <w:rFonts w:ascii="仿宋" w:eastAsia="仿宋" w:hAnsi="仿宋" w:cs="仿宋"/>
          <w:b/>
          <w:bCs/>
          <w:sz w:val="32"/>
          <w:szCs w:val="32"/>
        </w:rPr>
        <w:t xml:space="preserve"> </w:t>
      </w:r>
      <w:r w:rsidRPr="006E23E5">
        <w:rPr>
          <w:rFonts w:ascii="仿宋" w:eastAsia="仿宋" w:hAnsi="仿宋" w:cs="仿宋" w:hint="eastAsia"/>
          <w:sz w:val="32"/>
          <w:szCs w:val="32"/>
        </w:rPr>
        <w:t>政府工程招标范围</w:t>
      </w:r>
    </w:p>
    <w:p w:rsidR="008A7E5C" w:rsidRPr="006E23E5" w:rsidRDefault="008A7E5C" w:rsidP="008A7E5C">
      <w:pPr>
        <w:spacing w:line="360" w:lineRule="auto"/>
        <w:ind w:firstLineChars="200" w:firstLine="640"/>
        <w:rPr>
          <w:rFonts w:ascii="仿宋" w:eastAsia="仿宋" w:hAnsi="仿宋"/>
          <w:sz w:val="32"/>
          <w:szCs w:val="32"/>
        </w:rPr>
      </w:pPr>
      <w:r w:rsidRPr="006E23E5">
        <w:rPr>
          <w:rFonts w:ascii="仿宋" w:eastAsia="仿宋" w:hAnsi="仿宋" w:cs="仿宋"/>
          <w:sz w:val="32"/>
          <w:szCs w:val="32"/>
        </w:rPr>
        <w:t>1.</w:t>
      </w:r>
      <w:r w:rsidRPr="006E23E5">
        <w:rPr>
          <w:rFonts w:ascii="仿宋" w:eastAsia="仿宋" w:hAnsi="仿宋" w:cs="仿宋" w:hint="eastAsia"/>
          <w:sz w:val="32"/>
          <w:szCs w:val="32"/>
        </w:rPr>
        <w:t>新建、改建、扩建、建筑装饰和技术改造工程等施工单项合同估算价在</w:t>
      </w:r>
      <w:r w:rsidRPr="006E23E5">
        <w:rPr>
          <w:rFonts w:ascii="仿宋" w:eastAsia="仿宋" w:hAnsi="仿宋" w:cs="仿宋"/>
          <w:sz w:val="32"/>
          <w:szCs w:val="32"/>
        </w:rPr>
        <w:t xml:space="preserve"> 400 </w:t>
      </w:r>
      <w:r w:rsidRPr="006E23E5">
        <w:rPr>
          <w:rFonts w:ascii="仿宋" w:eastAsia="仿宋" w:hAnsi="仿宋" w:cs="仿宋" w:hint="eastAsia"/>
          <w:sz w:val="32"/>
          <w:szCs w:val="32"/>
        </w:rPr>
        <w:t>万元人民币以上；</w:t>
      </w:r>
    </w:p>
    <w:p w:rsidR="008A7E5C" w:rsidRPr="006E23E5" w:rsidRDefault="008A7E5C" w:rsidP="008A7E5C">
      <w:pPr>
        <w:spacing w:line="360" w:lineRule="auto"/>
        <w:ind w:firstLineChars="200" w:firstLine="640"/>
        <w:rPr>
          <w:rFonts w:ascii="仿宋" w:eastAsia="仿宋" w:hAnsi="仿宋"/>
          <w:sz w:val="32"/>
          <w:szCs w:val="32"/>
        </w:rPr>
      </w:pPr>
      <w:r w:rsidRPr="006E23E5">
        <w:rPr>
          <w:rFonts w:ascii="仿宋" w:eastAsia="仿宋" w:hAnsi="仿宋" w:cs="仿宋"/>
          <w:sz w:val="32"/>
          <w:szCs w:val="32"/>
        </w:rPr>
        <w:t>2.</w:t>
      </w:r>
      <w:r w:rsidRPr="006E23E5">
        <w:rPr>
          <w:rFonts w:ascii="仿宋" w:eastAsia="仿宋" w:hAnsi="仿宋" w:cs="仿宋" w:hint="eastAsia"/>
          <w:sz w:val="32"/>
          <w:szCs w:val="32"/>
        </w:rPr>
        <w:t>与工程建设有关的重要设备、材料等货物的采购单项或批量预算价在</w:t>
      </w:r>
      <w:r w:rsidRPr="006E23E5">
        <w:rPr>
          <w:rFonts w:ascii="仿宋" w:eastAsia="仿宋" w:hAnsi="仿宋" w:cs="仿宋"/>
          <w:sz w:val="32"/>
          <w:szCs w:val="32"/>
        </w:rPr>
        <w:t xml:space="preserve"> 200 </w:t>
      </w:r>
      <w:r w:rsidRPr="006E23E5">
        <w:rPr>
          <w:rFonts w:ascii="仿宋" w:eastAsia="仿宋" w:hAnsi="仿宋" w:cs="仿宋" w:hint="eastAsia"/>
          <w:sz w:val="32"/>
          <w:szCs w:val="32"/>
        </w:rPr>
        <w:t>万元以上；</w:t>
      </w:r>
    </w:p>
    <w:p w:rsidR="008A7E5C" w:rsidRPr="006E23E5" w:rsidRDefault="008A7E5C" w:rsidP="008A7E5C">
      <w:pPr>
        <w:spacing w:line="360" w:lineRule="auto"/>
        <w:ind w:firstLineChars="200" w:firstLine="640"/>
        <w:rPr>
          <w:rFonts w:ascii="仿宋" w:eastAsia="仿宋" w:hAnsi="仿宋"/>
          <w:sz w:val="32"/>
          <w:szCs w:val="32"/>
        </w:rPr>
      </w:pPr>
      <w:r w:rsidRPr="006E23E5">
        <w:rPr>
          <w:rFonts w:ascii="仿宋" w:eastAsia="仿宋" w:hAnsi="仿宋" w:cs="仿宋"/>
          <w:sz w:val="32"/>
          <w:szCs w:val="32"/>
        </w:rPr>
        <w:t>3.</w:t>
      </w:r>
      <w:r w:rsidRPr="006E23E5">
        <w:rPr>
          <w:rFonts w:ascii="仿宋" w:eastAsia="仿宋" w:hAnsi="仿宋" w:cs="仿宋" w:hint="eastAsia"/>
          <w:sz w:val="32"/>
          <w:szCs w:val="32"/>
        </w:rPr>
        <w:t>勘察、设计、监理等服务的采购，单项合同估算价在</w:t>
      </w:r>
      <w:r w:rsidRPr="006E23E5">
        <w:rPr>
          <w:rFonts w:ascii="仿宋" w:eastAsia="仿宋" w:hAnsi="仿宋" w:cs="仿宋"/>
          <w:sz w:val="32"/>
          <w:szCs w:val="32"/>
        </w:rPr>
        <w:t xml:space="preserve"> </w:t>
      </w:r>
      <w:r w:rsidRPr="006E23E5">
        <w:rPr>
          <w:rFonts w:ascii="仿宋" w:eastAsia="仿宋" w:hAnsi="仿宋" w:cs="仿宋"/>
          <w:sz w:val="32"/>
          <w:szCs w:val="32"/>
        </w:rPr>
        <w:lastRenderedPageBreak/>
        <w:t>100</w:t>
      </w:r>
      <w:r w:rsidRPr="006E23E5">
        <w:rPr>
          <w:rFonts w:ascii="仿宋" w:eastAsia="仿宋" w:hAnsi="仿宋" w:cs="仿宋" w:hint="eastAsia"/>
          <w:sz w:val="32"/>
          <w:szCs w:val="32"/>
        </w:rPr>
        <w:t>万元以上。</w:t>
      </w:r>
    </w:p>
    <w:p w:rsidR="008A7E5C" w:rsidRPr="006E23E5" w:rsidRDefault="008A7E5C" w:rsidP="008A7E5C">
      <w:pPr>
        <w:spacing w:line="360" w:lineRule="auto"/>
        <w:ind w:firstLineChars="200" w:firstLine="640"/>
        <w:rPr>
          <w:rFonts w:ascii="仿宋" w:eastAsia="仿宋" w:hAnsi="仿宋"/>
          <w:sz w:val="32"/>
          <w:szCs w:val="32"/>
        </w:rPr>
      </w:pPr>
      <w:r w:rsidRPr="006E23E5">
        <w:rPr>
          <w:rFonts w:ascii="仿宋" w:eastAsia="仿宋" w:hAnsi="仿宋" w:cs="仿宋" w:hint="eastAsia"/>
          <w:sz w:val="32"/>
          <w:szCs w:val="32"/>
        </w:rPr>
        <w:t>同一项目中可以合并进行的勘察、设计、施工、监理以及与工程建设有关的重要设备、材料等的采购，合同估算价合计达到前款规定标准的。</w:t>
      </w:r>
    </w:p>
    <w:p w:rsidR="008A7E5C" w:rsidRPr="006E23E5" w:rsidRDefault="008A7E5C" w:rsidP="008A7E5C">
      <w:pPr>
        <w:spacing w:line="360" w:lineRule="auto"/>
        <w:ind w:firstLineChars="200" w:firstLine="643"/>
        <w:rPr>
          <w:rFonts w:ascii="仿宋" w:eastAsia="仿宋" w:hAnsi="仿宋"/>
          <w:sz w:val="32"/>
          <w:szCs w:val="32"/>
        </w:rPr>
      </w:pPr>
      <w:r w:rsidRPr="006E23E5">
        <w:rPr>
          <w:rFonts w:ascii="仿宋" w:eastAsia="仿宋" w:hAnsi="仿宋" w:cs="仿宋" w:hint="eastAsia"/>
          <w:b/>
          <w:bCs/>
          <w:sz w:val="32"/>
          <w:szCs w:val="32"/>
        </w:rPr>
        <w:t>第五条</w:t>
      </w:r>
      <w:r w:rsidRPr="006E23E5">
        <w:rPr>
          <w:rFonts w:ascii="仿宋" w:eastAsia="仿宋" w:hAnsi="仿宋" w:cs="仿宋"/>
          <w:b/>
          <w:bCs/>
          <w:sz w:val="32"/>
          <w:szCs w:val="32"/>
        </w:rPr>
        <w:t xml:space="preserve"> </w:t>
      </w:r>
      <w:r w:rsidRPr="006E23E5">
        <w:rPr>
          <w:rFonts w:ascii="仿宋" w:eastAsia="仿宋" w:hAnsi="仿宋" w:cs="仿宋" w:hint="eastAsia"/>
          <w:sz w:val="32"/>
          <w:szCs w:val="32"/>
        </w:rPr>
        <w:t>校内工程招标范围</w:t>
      </w:r>
    </w:p>
    <w:p w:rsidR="008A7E5C" w:rsidRPr="006E23E5" w:rsidRDefault="008A7E5C" w:rsidP="008A7E5C">
      <w:pPr>
        <w:spacing w:line="360" w:lineRule="auto"/>
        <w:ind w:firstLineChars="200" w:firstLine="640"/>
        <w:rPr>
          <w:rFonts w:ascii="仿宋" w:eastAsia="仿宋" w:hAnsi="仿宋"/>
          <w:sz w:val="32"/>
          <w:szCs w:val="32"/>
        </w:rPr>
      </w:pPr>
      <w:r w:rsidRPr="006E23E5">
        <w:rPr>
          <w:rFonts w:ascii="仿宋" w:eastAsia="仿宋" w:hAnsi="仿宋" w:cs="仿宋"/>
          <w:sz w:val="32"/>
          <w:szCs w:val="32"/>
        </w:rPr>
        <w:t>1.</w:t>
      </w:r>
      <w:r w:rsidRPr="006E23E5">
        <w:rPr>
          <w:rFonts w:ascii="仿宋" w:eastAsia="仿宋" w:hAnsi="仿宋" w:cs="仿宋" w:hint="eastAsia"/>
          <w:sz w:val="32"/>
          <w:szCs w:val="32"/>
        </w:rPr>
        <w:t>新建、改建、扩建、建筑装饰和技术改造工程等施工单项合同估算价在</w:t>
      </w:r>
      <w:r w:rsidRPr="006E23E5">
        <w:rPr>
          <w:rFonts w:ascii="仿宋" w:eastAsia="仿宋" w:hAnsi="仿宋" w:cs="仿宋"/>
          <w:sz w:val="32"/>
          <w:szCs w:val="32"/>
        </w:rPr>
        <w:t xml:space="preserve"> 400 </w:t>
      </w:r>
      <w:r w:rsidRPr="006E23E5">
        <w:rPr>
          <w:rFonts w:ascii="仿宋" w:eastAsia="仿宋" w:hAnsi="仿宋" w:cs="仿宋" w:hint="eastAsia"/>
          <w:sz w:val="32"/>
          <w:szCs w:val="32"/>
        </w:rPr>
        <w:t>万元以下；</w:t>
      </w:r>
    </w:p>
    <w:p w:rsidR="008A7E5C" w:rsidRPr="006E23E5" w:rsidRDefault="008A7E5C" w:rsidP="008A7E5C">
      <w:pPr>
        <w:spacing w:line="360" w:lineRule="auto"/>
        <w:ind w:firstLineChars="200" w:firstLine="640"/>
        <w:rPr>
          <w:rFonts w:ascii="仿宋" w:eastAsia="仿宋" w:hAnsi="仿宋"/>
          <w:sz w:val="32"/>
          <w:szCs w:val="32"/>
        </w:rPr>
      </w:pPr>
      <w:r w:rsidRPr="006E23E5">
        <w:rPr>
          <w:rFonts w:ascii="仿宋" w:eastAsia="仿宋" w:hAnsi="仿宋" w:cs="仿宋"/>
          <w:sz w:val="32"/>
          <w:szCs w:val="32"/>
        </w:rPr>
        <w:t>2.</w:t>
      </w:r>
      <w:r w:rsidRPr="006E23E5">
        <w:rPr>
          <w:rFonts w:ascii="仿宋" w:eastAsia="仿宋" w:hAnsi="仿宋" w:cs="仿宋" w:hint="eastAsia"/>
          <w:sz w:val="32"/>
          <w:szCs w:val="32"/>
        </w:rPr>
        <w:t>与工程建设有关的重要设备、材料等货物的采购单项或者预算价在</w:t>
      </w:r>
      <w:r w:rsidRPr="006E23E5">
        <w:rPr>
          <w:rFonts w:ascii="仿宋" w:eastAsia="仿宋" w:hAnsi="仿宋" w:cs="仿宋"/>
          <w:sz w:val="32"/>
          <w:szCs w:val="32"/>
        </w:rPr>
        <w:t xml:space="preserve"> 200 </w:t>
      </w:r>
      <w:r w:rsidRPr="006E23E5">
        <w:rPr>
          <w:rFonts w:ascii="仿宋" w:eastAsia="仿宋" w:hAnsi="仿宋" w:cs="仿宋" w:hint="eastAsia"/>
          <w:sz w:val="32"/>
          <w:szCs w:val="32"/>
        </w:rPr>
        <w:t>万元以下；</w:t>
      </w:r>
    </w:p>
    <w:p w:rsidR="008A7E5C" w:rsidRPr="006E23E5" w:rsidRDefault="008A7E5C" w:rsidP="008A7E5C">
      <w:pPr>
        <w:spacing w:line="360" w:lineRule="auto"/>
        <w:ind w:firstLineChars="200" w:firstLine="640"/>
        <w:rPr>
          <w:rFonts w:ascii="仿宋" w:eastAsia="仿宋" w:hAnsi="仿宋"/>
          <w:sz w:val="32"/>
          <w:szCs w:val="32"/>
        </w:rPr>
      </w:pPr>
      <w:r w:rsidRPr="006E23E5">
        <w:rPr>
          <w:rFonts w:ascii="仿宋" w:eastAsia="仿宋" w:hAnsi="仿宋" w:cs="仿宋"/>
          <w:sz w:val="32"/>
          <w:szCs w:val="32"/>
        </w:rPr>
        <w:t>3.</w:t>
      </w:r>
      <w:r w:rsidRPr="006E23E5">
        <w:rPr>
          <w:rFonts w:ascii="仿宋" w:eastAsia="仿宋" w:hAnsi="仿宋" w:cs="仿宋" w:hint="eastAsia"/>
          <w:sz w:val="32"/>
          <w:szCs w:val="32"/>
        </w:rPr>
        <w:t>勘察、设计、监理等服务的采购，单项合同估算价在</w:t>
      </w:r>
      <w:r w:rsidRPr="006E23E5">
        <w:rPr>
          <w:rFonts w:ascii="仿宋" w:eastAsia="仿宋" w:hAnsi="仿宋" w:cs="仿宋"/>
          <w:sz w:val="32"/>
          <w:szCs w:val="32"/>
        </w:rPr>
        <w:t xml:space="preserve"> 100</w:t>
      </w:r>
      <w:r w:rsidRPr="006E23E5">
        <w:rPr>
          <w:rFonts w:ascii="仿宋" w:eastAsia="仿宋" w:hAnsi="仿宋" w:cs="仿宋" w:hint="eastAsia"/>
          <w:sz w:val="32"/>
          <w:szCs w:val="32"/>
        </w:rPr>
        <w:t>万元以下。</w:t>
      </w:r>
    </w:p>
    <w:p w:rsidR="008A7E5C" w:rsidRDefault="008A7E5C" w:rsidP="008A7E5C">
      <w:pPr>
        <w:spacing w:line="360" w:lineRule="auto"/>
        <w:ind w:firstLineChars="200" w:firstLine="640"/>
        <w:rPr>
          <w:rFonts w:ascii="仿宋" w:eastAsia="仿宋" w:hAnsi="仿宋"/>
          <w:sz w:val="32"/>
          <w:szCs w:val="32"/>
        </w:rPr>
      </w:pPr>
      <w:r w:rsidRPr="006E23E5">
        <w:rPr>
          <w:rFonts w:ascii="仿宋" w:eastAsia="仿宋" w:hAnsi="仿宋" w:cs="仿宋" w:hint="eastAsia"/>
          <w:sz w:val="32"/>
          <w:szCs w:val="32"/>
        </w:rPr>
        <w:t>属于政府采购集中采购目录内的装修工程、修缮工程等项目，按照《宜春学院采购管理实施细则》（宜学院字〔</w:t>
      </w:r>
      <w:r w:rsidRPr="006E23E5">
        <w:rPr>
          <w:rFonts w:ascii="仿宋" w:eastAsia="仿宋" w:hAnsi="仿宋" w:cs="仿宋"/>
          <w:sz w:val="32"/>
          <w:szCs w:val="32"/>
        </w:rPr>
        <w:t>2019</w:t>
      </w:r>
      <w:r w:rsidRPr="006E23E5">
        <w:rPr>
          <w:rFonts w:ascii="仿宋" w:eastAsia="仿宋" w:hAnsi="仿宋" w:cs="仿宋" w:hint="eastAsia"/>
          <w:sz w:val="32"/>
          <w:szCs w:val="32"/>
        </w:rPr>
        <w:t>〕</w:t>
      </w:r>
      <w:r w:rsidRPr="006E23E5">
        <w:rPr>
          <w:rFonts w:ascii="仿宋" w:eastAsia="仿宋" w:hAnsi="仿宋" w:cs="仿宋"/>
          <w:sz w:val="32"/>
          <w:szCs w:val="32"/>
        </w:rPr>
        <w:t xml:space="preserve">73 </w:t>
      </w:r>
      <w:r w:rsidRPr="006E23E5">
        <w:rPr>
          <w:rFonts w:ascii="仿宋" w:eastAsia="仿宋" w:hAnsi="仿宋" w:cs="仿宋" w:hint="eastAsia"/>
          <w:sz w:val="32"/>
          <w:szCs w:val="32"/>
        </w:rPr>
        <w:t>号）执行。</w:t>
      </w:r>
    </w:p>
    <w:p w:rsidR="008A7E5C" w:rsidRPr="009C7078" w:rsidRDefault="008A7E5C" w:rsidP="008A7E5C">
      <w:pPr>
        <w:pStyle w:val="10"/>
        <w:ind w:firstLineChars="200" w:firstLine="643"/>
        <w:rPr>
          <w:rFonts w:cs="Times New Roman"/>
        </w:rPr>
      </w:pPr>
      <w:r w:rsidRPr="009C7078">
        <w:rPr>
          <w:rFonts w:ascii="仿宋" w:eastAsia="仿宋" w:hAnsi="仿宋" w:cs="仿宋" w:hint="eastAsia"/>
          <w:b/>
          <w:bCs/>
          <w:sz w:val="32"/>
          <w:szCs w:val="32"/>
        </w:rPr>
        <w:t>第</w:t>
      </w:r>
      <w:r>
        <w:rPr>
          <w:rFonts w:ascii="仿宋" w:eastAsia="仿宋" w:hAnsi="仿宋" w:cs="仿宋" w:hint="eastAsia"/>
          <w:b/>
          <w:bCs/>
          <w:sz w:val="32"/>
          <w:szCs w:val="32"/>
        </w:rPr>
        <w:t>六</w:t>
      </w:r>
      <w:r w:rsidRPr="009C7078">
        <w:rPr>
          <w:rFonts w:ascii="仿宋" w:eastAsia="仿宋" w:hAnsi="仿宋" w:cs="仿宋" w:hint="eastAsia"/>
          <w:b/>
          <w:bCs/>
          <w:sz w:val="32"/>
          <w:szCs w:val="32"/>
        </w:rPr>
        <w:t>条</w:t>
      </w:r>
      <w:r w:rsidRPr="006E23E5">
        <w:rPr>
          <w:rFonts w:ascii="仿宋" w:eastAsia="仿宋" w:hAnsi="仿宋" w:cs="仿宋"/>
          <w:b/>
          <w:bCs/>
          <w:sz w:val="32"/>
          <w:szCs w:val="32"/>
        </w:rPr>
        <w:t xml:space="preserve"> </w:t>
      </w:r>
      <w:r w:rsidRPr="006E23E5">
        <w:rPr>
          <w:rFonts w:ascii="仿宋" w:eastAsia="仿宋" w:hAnsi="仿宋" w:cs="仿宋" w:hint="eastAsia"/>
          <w:sz w:val="32"/>
          <w:szCs w:val="32"/>
        </w:rPr>
        <w:t>任何单位和个人不得将必须进行招标的项目化整为零或以其他方式规避招标。</w:t>
      </w:r>
    </w:p>
    <w:p w:rsidR="008A7E5C" w:rsidRPr="006E23E5" w:rsidRDefault="008A7E5C" w:rsidP="008A7E5C">
      <w:pPr>
        <w:spacing w:line="360" w:lineRule="auto"/>
        <w:rPr>
          <w:rFonts w:ascii="仿宋" w:eastAsia="仿宋" w:hAnsi="仿宋"/>
          <w:sz w:val="32"/>
          <w:szCs w:val="32"/>
        </w:rPr>
      </w:pPr>
      <w:r w:rsidRPr="006E23E5">
        <w:rPr>
          <w:rFonts w:ascii="仿宋" w:eastAsia="仿宋" w:hAnsi="仿宋" w:cs="仿宋"/>
          <w:sz w:val="32"/>
          <w:szCs w:val="32"/>
        </w:rPr>
        <w:t xml:space="preserve">    </w:t>
      </w:r>
      <w:r w:rsidRPr="006E23E5">
        <w:rPr>
          <w:rFonts w:ascii="仿宋" w:eastAsia="仿宋" w:hAnsi="仿宋" w:cs="仿宋" w:hint="eastAsia"/>
          <w:b/>
          <w:bCs/>
          <w:sz w:val="32"/>
          <w:szCs w:val="32"/>
        </w:rPr>
        <w:t>第</w:t>
      </w:r>
      <w:r>
        <w:rPr>
          <w:rFonts w:ascii="仿宋" w:eastAsia="仿宋" w:hAnsi="仿宋" w:cs="仿宋" w:hint="eastAsia"/>
          <w:b/>
          <w:bCs/>
          <w:sz w:val="32"/>
          <w:szCs w:val="32"/>
        </w:rPr>
        <w:t>七</w:t>
      </w:r>
      <w:r w:rsidRPr="006E23E5">
        <w:rPr>
          <w:rFonts w:ascii="仿宋" w:eastAsia="仿宋" w:hAnsi="仿宋" w:cs="仿宋" w:hint="eastAsia"/>
          <w:b/>
          <w:bCs/>
          <w:sz w:val="32"/>
          <w:szCs w:val="32"/>
        </w:rPr>
        <w:t>条</w:t>
      </w:r>
      <w:r w:rsidRPr="006E23E5">
        <w:rPr>
          <w:rFonts w:ascii="仿宋" w:eastAsia="仿宋" w:hAnsi="仿宋" w:cs="仿宋"/>
          <w:b/>
          <w:bCs/>
          <w:sz w:val="32"/>
          <w:szCs w:val="32"/>
        </w:rPr>
        <w:t xml:space="preserve"> </w:t>
      </w:r>
      <w:r w:rsidRPr="006E23E5">
        <w:rPr>
          <w:rFonts w:ascii="仿宋" w:eastAsia="仿宋" w:hAnsi="仿宋" w:cs="仿宋" w:hint="eastAsia"/>
          <w:sz w:val="32"/>
          <w:szCs w:val="32"/>
        </w:rPr>
        <w:t>工程招标方式</w:t>
      </w:r>
    </w:p>
    <w:p w:rsidR="008A7E5C" w:rsidRPr="006E23E5" w:rsidRDefault="008A7E5C" w:rsidP="008A7E5C">
      <w:pPr>
        <w:spacing w:line="360" w:lineRule="auto"/>
        <w:ind w:firstLineChars="200" w:firstLine="640"/>
        <w:rPr>
          <w:rFonts w:ascii="仿宋" w:eastAsia="仿宋" w:hAnsi="仿宋"/>
          <w:sz w:val="32"/>
          <w:szCs w:val="32"/>
        </w:rPr>
      </w:pPr>
      <w:r w:rsidRPr="006E23E5">
        <w:rPr>
          <w:rFonts w:ascii="仿宋" w:eastAsia="仿宋" w:hAnsi="仿宋" w:cs="仿宋" w:hint="eastAsia"/>
          <w:sz w:val="32"/>
          <w:szCs w:val="32"/>
        </w:rPr>
        <w:t>（一）公开招标：是指招标人以招标公告的方式邀请不特定的法人或者其他组织投标。</w:t>
      </w:r>
    </w:p>
    <w:p w:rsidR="008A7E5C" w:rsidRPr="006E23E5" w:rsidRDefault="008A7E5C" w:rsidP="008A7E5C">
      <w:pPr>
        <w:spacing w:line="360" w:lineRule="auto"/>
        <w:ind w:firstLineChars="200" w:firstLine="640"/>
        <w:rPr>
          <w:rFonts w:ascii="仿宋" w:eastAsia="仿宋" w:hAnsi="仿宋" w:cs="仿宋"/>
          <w:sz w:val="32"/>
          <w:szCs w:val="32"/>
        </w:rPr>
      </w:pPr>
      <w:r w:rsidRPr="006E23E5">
        <w:rPr>
          <w:rFonts w:ascii="仿宋" w:eastAsia="仿宋" w:hAnsi="仿宋" w:cs="仿宋" w:hint="eastAsia"/>
          <w:sz w:val="32"/>
          <w:szCs w:val="32"/>
        </w:rPr>
        <w:t>（二）邀请招标：是指招标人以投标邀请书的方式邀请特定的法人或者其他组织投标。</w:t>
      </w:r>
      <w:r w:rsidRPr="006E23E5">
        <w:rPr>
          <w:rFonts w:ascii="仿宋" w:eastAsia="仿宋" w:hAnsi="仿宋" w:cs="仿宋"/>
          <w:sz w:val="32"/>
          <w:szCs w:val="32"/>
        </w:rPr>
        <w:t xml:space="preserve"> </w:t>
      </w:r>
    </w:p>
    <w:p w:rsidR="008A7E5C" w:rsidRPr="006E23E5" w:rsidRDefault="008A7E5C" w:rsidP="008A7E5C">
      <w:pPr>
        <w:spacing w:line="360" w:lineRule="auto"/>
        <w:ind w:firstLineChars="200" w:firstLine="643"/>
        <w:rPr>
          <w:rFonts w:ascii="仿宋" w:eastAsia="仿宋" w:hAnsi="仿宋"/>
          <w:sz w:val="32"/>
          <w:szCs w:val="32"/>
        </w:rPr>
      </w:pPr>
      <w:r w:rsidRPr="006E23E5">
        <w:rPr>
          <w:rFonts w:ascii="仿宋" w:eastAsia="仿宋" w:hAnsi="仿宋" w:cs="仿宋" w:hint="eastAsia"/>
          <w:b/>
          <w:bCs/>
          <w:sz w:val="32"/>
          <w:szCs w:val="32"/>
        </w:rPr>
        <w:t>第</w:t>
      </w:r>
      <w:r>
        <w:rPr>
          <w:rFonts w:ascii="仿宋" w:eastAsia="仿宋" w:hAnsi="仿宋" w:cs="仿宋" w:hint="eastAsia"/>
          <w:b/>
          <w:bCs/>
          <w:sz w:val="32"/>
          <w:szCs w:val="32"/>
        </w:rPr>
        <w:t>八</w:t>
      </w:r>
      <w:r w:rsidRPr="006E23E5">
        <w:rPr>
          <w:rFonts w:ascii="仿宋" w:eastAsia="仿宋" w:hAnsi="仿宋" w:cs="仿宋" w:hint="eastAsia"/>
          <w:b/>
          <w:bCs/>
          <w:sz w:val="32"/>
          <w:szCs w:val="32"/>
        </w:rPr>
        <w:t>条</w:t>
      </w:r>
      <w:r w:rsidRPr="006E23E5">
        <w:rPr>
          <w:rFonts w:ascii="仿宋" w:eastAsia="仿宋" w:hAnsi="仿宋" w:cs="仿宋"/>
          <w:b/>
          <w:bCs/>
          <w:sz w:val="32"/>
          <w:szCs w:val="32"/>
        </w:rPr>
        <w:t xml:space="preserve"> </w:t>
      </w:r>
      <w:r w:rsidRPr="006E23E5">
        <w:rPr>
          <w:rFonts w:ascii="仿宋" w:eastAsia="仿宋" w:hAnsi="仿宋" w:cs="仿宋" w:hint="eastAsia"/>
          <w:sz w:val="32"/>
          <w:szCs w:val="32"/>
        </w:rPr>
        <w:t>工程招标原则</w:t>
      </w:r>
    </w:p>
    <w:p w:rsidR="008A7E5C" w:rsidRPr="006E23E5" w:rsidRDefault="008A7E5C" w:rsidP="008A7E5C">
      <w:pPr>
        <w:spacing w:line="360" w:lineRule="auto"/>
        <w:ind w:firstLineChars="200" w:firstLine="640"/>
        <w:rPr>
          <w:rFonts w:ascii="仿宋" w:eastAsia="仿宋" w:hAnsi="仿宋"/>
          <w:sz w:val="32"/>
          <w:szCs w:val="32"/>
        </w:rPr>
      </w:pPr>
      <w:r>
        <w:rPr>
          <w:rFonts w:ascii="仿宋" w:eastAsia="仿宋" w:hAnsi="仿宋" w:cs="仿宋" w:hint="eastAsia"/>
          <w:sz w:val="32"/>
          <w:szCs w:val="32"/>
        </w:rPr>
        <w:lastRenderedPageBreak/>
        <w:t>招标投标活动应当遵循公开、公平、公正和诚实信用的原则。</w:t>
      </w:r>
      <w:r w:rsidRPr="006E23E5">
        <w:rPr>
          <w:rFonts w:ascii="仿宋" w:eastAsia="仿宋" w:hAnsi="仿宋" w:cs="仿宋" w:hint="eastAsia"/>
          <w:sz w:val="32"/>
          <w:szCs w:val="32"/>
        </w:rPr>
        <w:t>招标</w:t>
      </w:r>
      <w:r>
        <w:rPr>
          <w:rFonts w:ascii="仿宋" w:eastAsia="仿宋" w:hAnsi="仿宋" w:cs="仿宋" w:hint="eastAsia"/>
          <w:sz w:val="32"/>
          <w:szCs w:val="32"/>
        </w:rPr>
        <w:t>项目应当</w:t>
      </w:r>
      <w:r w:rsidRPr="006E23E5">
        <w:rPr>
          <w:rFonts w:ascii="仿宋" w:eastAsia="仿宋" w:hAnsi="仿宋" w:cs="仿宋" w:hint="eastAsia"/>
          <w:sz w:val="32"/>
          <w:szCs w:val="32"/>
        </w:rPr>
        <w:t>先审批后招标。</w:t>
      </w:r>
    </w:p>
    <w:p w:rsidR="008A7E5C" w:rsidRPr="006E23E5" w:rsidRDefault="008A7E5C" w:rsidP="008A7E5C">
      <w:pPr>
        <w:pStyle w:val="10"/>
        <w:ind w:firstLineChars="200" w:firstLine="643"/>
        <w:rPr>
          <w:rFonts w:ascii="仿宋" w:eastAsia="仿宋" w:hAnsi="仿宋" w:cs="Times New Roman"/>
          <w:sz w:val="32"/>
          <w:szCs w:val="32"/>
        </w:rPr>
      </w:pPr>
      <w:r w:rsidRPr="006E23E5">
        <w:rPr>
          <w:rFonts w:ascii="仿宋" w:eastAsia="仿宋" w:hAnsi="仿宋" w:cs="仿宋" w:hint="eastAsia"/>
          <w:b/>
          <w:bCs/>
          <w:sz w:val="32"/>
          <w:szCs w:val="32"/>
        </w:rPr>
        <w:t>第</w:t>
      </w:r>
      <w:r>
        <w:rPr>
          <w:rFonts w:ascii="仿宋" w:eastAsia="仿宋" w:hAnsi="仿宋" w:cs="仿宋" w:hint="eastAsia"/>
          <w:b/>
          <w:bCs/>
          <w:sz w:val="32"/>
          <w:szCs w:val="32"/>
        </w:rPr>
        <w:t>九</w:t>
      </w:r>
      <w:r w:rsidRPr="006E23E5">
        <w:rPr>
          <w:rFonts w:ascii="仿宋" w:eastAsia="仿宋" w:hAnsi="仿宋" w:cs="仿宋" w:hint="eastAsia"/>
          <w:b/>
          <w:bCs/>
          <w:sz w:val="32"/>
          <w:szCs w:val="32"/>
        </w:rPr>
        <w:t>条</w:t>
      </w:r>
      <w:r w:rsidRPr="006E23E5">
        <w:rPr>
          <w:rFonts w:ascii="仿宋" w:eastAsia="仿宋" w:hAnsi="仿宋" w:cs="仿宋"/>
          <w:b/>
          <w:bCs/>
          <w:sz w:val="32"/>
          <w:szCs w:val="32"/>
        </w:rPr>
        <w:t xml:space="preserve"> </w:t>
      </w:r>
      <w:r w:rsidRPr="006E23E5">
        <w:rPr>
          <w:rFonts w:ascii="仿宋" w:eastAsia="仿宋" w:hAnsi="仿宋" w:cs="仿宋" w:hint="eastAsia"/>
          <w:sz w:val="32"/>
          <w:szCs w:val="32"/>
        </w:rPr>
        <w:t>工程项目立项</w:t>
      </w:r>
    </w:p>
    <w:p w:rsidR="008A7E5C" w:rsidRPr="006E23E5" w:rsidRDefault="008A7E5C" w:rsidP="008A7E5C">
      <w:pPr>
        <w:widowControl/>
        <w:adjustRightInd w:val="0"/>
        <w:spacing w:line="600" w:lineRule="exact"/>
        <w:ind w:firstLineChars="200" w:firstLine="643"/>
        <w:jc w:val="left"/>
        <w:rPr>
          <w:rFonts w:ascii="仿宋_GB2312" w:eastAsia="仿宋_GB2312" w:hAnsi="仿宋"/>
          <w:b/>
          <w:bCs/>
          <w:kern w:val="0"/>
          <w:sz w:val="32"/>
          <w:szCs w:val="32"/>
        </w:rPr>
      </w:pPr>
      <w:r w:rsidRPr="006E23E5">
        <w:rPr>
          <w:rFonts w:ascii="仿宋_GB2312" w:eastAsia="仿宋_GB2312" w:hAnsi="仿宋" w:cs="仿宋_GB2312" w:hint="eastAsia"/>
          <w:b/>
          <w:bCs/>
          <w:kern w:val="0"/>
          <w:sz w:val="32"/>
          <w:szCs w:val="32"/>
        </w:rPr>
        <w:t>（一）基本建设项目立项</w:t>
      </w:r>
    </w:p>
    <w:p w:rsidR="008A7E5C" w:rsidRPr="006E23E5" w:rsidRDefault="008A7E5C" w:rsidP="008A7E5C">
      <w:pPr>
        <w:widowControl/>
        <w:adjustRightInd w:val="0"/>
        <w:spacing w:line="600" w:lineRule="exact"/>
        <w:ind w:firstLineChars="200" w:firstLine="640"/>
        <w:jc w:val="left"/>
        <w:rPr>
          <w:rFonts w:ascii="仿宋_GB2312" w:eastAsia="仿宋_GB2312" w:hAnsi="仿宋"/>
          <w:kern w:val="0"/>
          <w:sz w:val="32"/>
          <w:szCs w:val="32"/>
        </w:rPr>
      </w:pPr>
      <w:r w:rsidRPr="006E23E5">
        <w:rPr>
          <w:rFonts w:ascii="仿宋_GB2312" w:eastAsia="仿宋_GB2312" w:hAnsi="仿宋" w:cs="仿宋_GB2312" w:hint="eastAsia"/>
          <w:kern w:val="0"/>
          <w:sz w:val="32"/>
          <w:szCs w:val="32"/>
        </w:rPr>
        <w:t>基建部门根据学校事业发展需要，依据学校中长期建设规划和年度基建计划，在多方征求意见，并对建设项目的规模、方案内容、功能要求、投资概算、工程进度和相应配套等进行可行性研究后，形成项目立项建议，经分管校领导审核，提交校长办公会研究决定。按“三重一大”决</w:t>
      </w:r>
      <w:r>
        <w:rPr>
          <w:rFonts w:ascii="仿宋_GB2312" w:eastAsia="仿宋_GB2312" w:hAnsi="仿宋" w:cs="仿宋_GB2312" w:hint="eastAsia"/>
          <w:kern w:val="0"/>
          <w:sz w:val="32"/>
          <w:szCs w:val="32"/>
        </w:rPr>
        <w:t>策制度要求，</w:t>
      </w:r>
      <w:proofErr w:type="gramStart"/>
      <w:r>
        <w:rPr>
          <w:rFonts w:ascii="仿宋_GB2312" w:eastAsia="仿宋_GB2312" w:hAnsi="仿宋" w:cs="仿宋_GB2312" w:hint="eastAsia"/>
          <w:kern w:val="0"/>
          <w:sz w:val="32"/>
          <w:szCs w:val="32"/>
        </w:rPr>
        <w:t>需校党委会</w:t>
      </w:r>
      <w:proofErr w:type="gramEnd"/>
      <w:r>
        <w:rPr>
          <w:rFonts w:ascii="仿宋_GB2312" w:eastAsia="仿宋_GB2312" w:hAnsi="仿宋" w:cs="仿宋_GB2312" w:hint="eastAsia"/>
          <w:kern w:val="0"/>
          <w:sz w:val="32"/>
          <w:szCs w:val="32"/>
        </w:rPr>
        <w:t>研究</w:t>
      </w:r>
      <w:proofErr w:type="gramStart"/>
      <w:r>
        <w:rPr>
          <w:rFonts w:ascii="仿宋_GB2312" w:eastAsia="仿宋_GB2312" w:hAnsi="仿宋" w:cs="仿宋_GB2312" w:hint="eastAsia"/>
          <w:kern w:val="0"/>
          <w:sz w:val="32"/>
          <w:szCs w:val="32"/>
        </w:rPr>
        <w:t>的报校党委会</w:t>
      </w:r>
      <w:proofErr w:type="gramEnd"/>
      <w:r>
        <w:rPr>
          <w:rFonts w:ascii="仿宋_GB2312" w:eastAsia="仿宋_GB2312" w:hAnsi="仿宋" w:cs="仿宋_GB2312" w:hint="eastAsia"/>
          <w:kern w:val="0"/>
          <w:sz w:val="32"/>
          <w:szCs w:val="32"/>
        </w:rPr>
        <w:t>研究决定。在此基础上，报</w:t>
      </w:r>
      <w:r w:rsidRPr="006E23E5">
        <w:rPr>
          <w:rFonts w:ascii="仿宋_GB2312" w:eastAsia="仿宋_GB2312" w:hAnsi="仿宋" w:cs="仿宋_GB2312" w:hint="eastAsia"/>
          <w:kern w:val="0"/>
          <w:sz w:val="32"/>
          <w:szCs w:val="32"/>
        </w:rPr>
        <w:t>宜春市</w:t>
      </w:r>
      <w:r>
        <w:rPr>
          <w:rFonts w:ascii="仿宋_GB2312" w:eastAsia="仿宋_GB2312" w:hAnsi="仿宋" w:cs="仿宋_GB2312" w:hint="eastAsia"/>
          <w:kern w:val="0"/>
          <w:sz w:val="32"/>
          <w:szCs w:val="32"/>
        </w:rPr>
        <w:t>行政</w:t>
      </w:r>
      <w:r w:rsidRPr="006E23E5">
        <w:rPr>
          <w:rFonts w:ascii="仿宋_GB2312" w:eastAsia="仿宋_GB2312" w:hAnsi="仿宋" w:cs="仿宋_GB2312" w:hint="eastAsia"/>
          <w:kern w:val="0"/>
          <w:sz w:val="32"/>
          <w:szCs w:val="32"/>
        </w:rPr>
        <w:t>主管部门批复立项。</w:t>
      </w:r>
    </w:p>
    <w:p w:rsidR="008A7E5C" w:rsidRPr="006E23E5" w:rsidRDefault="008A7E5C" w:rsidP="008A7E5C">
      <w:pPr>
        <w:pStyle w:val="10"/>
        <w:ind w:firstLineChars="200" w:firstLine="643"/>
        <w:rPr>
          <w:rFonts w:cs="Times New Roman"/>
          <w:b/>
          <w:bCs/>
        </w:rPr>
      </w:pPr>
      <w:r w:rsidRPr="006E23E5">
        <w:rPr>
          <w:rFonts w:ascii="仿宋_GB2312" w:eastAsia="仿宋_GB2312" w:hAnsi="仿宋" w:cs="仿宋_GB2312" w:hint="eastAsia"/>
          <w:b/>
          <w:bCs/>
          <w:kern w:val="0"/>
          <w:sz w:val="32"/>
          <w:szCs w:val="32"/>
        </w:rPr>
        <w:t>（二）维修项目立项</w:t>
      </w:r>
    </w:p>
    <w:p w:rsidR="008A7E5C" w:rsidRPr="006E23E5" w:rsidRDefault="008A7E5C" w:rsidP="008A7E5C">
      <w:pPr>
        <w:rPr>
          <w:rFonts w:ascii="仿宋_GB2312" w:eastAsia="仿宋_GB2312" w:hAnsi="仿宋"/>
          <w:kern w:val="0"/>
          <w:sz w:val="32"/>
          <w:szCs w:val="32"/>
        </w:rPr>
      </w:pPr>
      <w:r w:rsidRPr="006E23E5">
        <w:t xml:space="preserve">       </w:t>
      </w:r>
      <w:r w:rsidRPr="006E23E5">
        <w:rPr>
          <w:rFonts w:ascii="仿宋" w:eastAsia="仿宋" w:hAnsi="仿宋" w:cs="仿宋"/>
          <w:sz w:val="32"/>
          <w:szCs w:val="32"/>
        </w:rPr>
        <w:t>1.</w:t>
      </w:r>
      <w:r w:rsidRPr="006E23E5">
        <w:rPr>
          <w:rFonts w:ascii="仿宋" w:eastAsia="仿宋" w:hAnsi="仿宋" w:cs="仿宋" w:hint="eastAsia"/>
          <w:sz w:val="32"/>
          <w:szCs w:val="32"/>
        </w:rPr>
        <w:t>在年度集中预算内的立项：使用单位</w:t>
      </w:r>
      <w:r w:rsidRPr="006E23E5">
        <w:rPr>
          <w:rFonts w:ascii="仿宋_GB2312" w:eastAsia="仿宋_GB2312" w:hAnsi="仿宋" w:cs="仿宋_GB2312" w:hint="eastAsia"/>
          <w:kern w:val="0"/>
          <w:sz w:val="32"/>
          <w:szCs w:val="32"/>
        </w:rPr>
        <w:t>请示</w:t>
      </w:r>
      <w:r>
        <w:rPr>
          <w:rFonts w:ascii="仿宋_GB2312" w:eastAsia="仿宋_GB2312" w:hAnsi="仿宋" w:cs="仿宋_GB2312" w:hint="eastAsia"/>
          <w:kern w:val="0"/>
          <w:sz w:val="32"/>
          <w:szCs w:val="32"/>
        </w:rPr>
        <w:t>本</w:t>
      </w:r>
      <w:r w:rsidRPr="006E23E5">
        <w:rPr>
          <w:rFonts w:ascii="仿宋_GB2312" w:eastAsia="仿宋_GB2312" w:hAnsi="仿宋" w:cs="仿宋_GB2312" w:hint="eastAsia"/>
          <w:kern w:val="0"/>
          <w:sz w:val="32"/>
          <w:szCs w:val="32"/>
        </w:rPr>
        <w:t>单位分管或联系校领导同意后，</w:t>
      </w:r>
      <w:r w:rsidRPr="006E23E5">
        <w:rPr>
          <w:rFonts w:ascii="仿宋" w:eastAsia="仿宋" w:hAnsi="仿宋" w:cs="仿宋" w:hint="eastAsia"/>
          <w:sz w:val="32"/>
          <w:szCs w:val="32"/>
        </w:rPr>
        <w:t>向</w:t>
      </w:r>
      <w:r w:rsidRPr="006E23E5">
        <w:rPr>
          <w:rFonts w:ascii="仿宋_GB2312" w:eastAsia="仿宋_GB2312" w:hAnsi="仿宋" w:cs="仿宋_GB2312" w:hint="eastAsia"/>
          <w:kern w:val="0"/>
          <w:sz w:val="32"/>
          <w:szCs w:val="32"/>
        </w:rPr>
        <w:t>归口职能部门申请</w:t>
      </w:r>
      <w:r w:rsidRPr="006E23E5">
        <w:rPr>
          <w:rFonts w:ascii="仿宋" w:eastAsia="仿宋" w:hAnsi="仿宋" w:cs="仿宋" w:hint="eastAsia"/>
          <w:sz w:val="32"/>
          <w:szCs w:val="32"/>
        </w:rPr>
        <w:t>项目立项。预算在</w:t>
      </w:r>
      <w:r w:rsidRPr="006E23E5">
        <w:rPr>
          <w:rFonts w:ascii="仿宋" w:eastAsia="仿宋" w:hAnsi="仿宋" w:cs="仿宋"/>
          <w:sz w:val="32"/>
          <w:szCs w:val="32"/>
        </w:rPr>
        <w:t>3</w:t>
      </w:r>
      <w:r w:rsidRPr="006E23E5">
        <w:rPr>
          <w:rFonts w:ascii="仿宋" w:eastAsia="仿宋" w:hAnsi="仿宋" w:cs="仿宋" w:hint="eastAsia"/>
          <w:sz w:val="32"/>
          <w:szCs w:val="32"/>
        </w:rPr>
        <w:t>万元以下的由</w:t>
      </w:r>
      <w:r w:rsidRPr="006E23E5">
        <w:rPr>
          <w:rFonts w:ascii="仿宋_GB2312" w:eastAsia="仿宋_GB2312" w:hAnsi="仿宋" w:cs="仿宋_GB2312" w:hint="eastAsia"/>
          <w:kern w:val="0"/>
          <w:sz w:val="32"/>
          <w:szCs w:val="32"/>
        </w:rPr>
        <w:t>归口职能部门会议研究立项；</w:t>
      </w:r>
      <w:r w:rsidRPr="006E23E5">
        <w:rPr>
          <w:rFonts w:ascii="仿宋" w:eastAsia="仿宋" w:hAnsi="仿宋" w:cs="仿宋" w:hint="eastAsia"/>
          <w:sz w:val="32"/>
          <w:szCs w:val="32"/>
        </w:rPr>
        <w:t>预算在</w:t>
      </w:r>
      <w:r w:rsidRPr="006E23E5">
        <w:rPr>
          <w:rFonts w:ascii="仿宋" w:eastAsia="仿宋" w:hAnsi="仿宋" w:cs="仿宋"/>
          <w:sz w:val="32"/>
          <w:szCs w:val="32"/>
        </w:rPr>
        <w:t>3</w:t>
      </w:r>
      <w:r w:rsidRPr="006E23E5">
        <w:rPr>
          <w:rFonts w:ascii="仿宋" w:eastAsia="仿宋" w:hAnsi="仿宋" w:cs="仿宋" w:hint="eastAsia"/>
          <w:sz w:val="32"/>
          <w:szCs w:val="32"/>
        </w:rPr>
        <w:t>万元以上</w:t>
      </w:r>
      <w:r w:rsidRPr="006E23E5">
        <w:rPr>
          <w:rFonts w:ascii="仿宋" w:eastAsia="仿宋" w:hAnsi="仿宋" w:cs="仿宋"/>
          <w:sz w:val="32"/>
          <w:szCs w:val="32"/>
        </w:rPr>
        <w:t>10</w:t>
      </w:r>
      <w:r w:rsidRPr="006E23E5">
        <w:rPr>
          <w:rFonts w:ascii="仿宋" w:eastAsia="仿宋" w:hAnsi="仿宋" w:cs="仿宋" w:hint="eastAsia"/>
          <w:sz w:val="32"/>
          <w:szCs w:val="32"/>
        </w:rPr>
        <w:t>万元以下的由</w:t>
      </w:r>
      <w:r w:rsidRPr="006E23E5">
        <w:rPr>
          <w:rFonts w:ascii="仿宋_GB2312" w:eastAsia="仿宋_GB2312" w:hAnsi="仿宋" w:cs="仿宋_GB2312" w:hint="eastAsia"/>
          <w:kern w:val="0"/>
          <w:sz w:val="32"/>
          <w:szCs w:val="32"/>
        </w:rPr>
        <w:t>归口职能部门会议研究，报分管校领导同意后立项；</w:t>
      </w:r>
      <w:r w:rsidRPr="006E23E5">
        <w:rPr>
          <w:rFonts w:ascii="仿宋" w:eastAsia="仿宋" w:hAnsi="仿宋" w:cs="仿宋" w:hint="eastAsia"/>
          <w:sz w:val="32"/>
          <w:szCs w:val="32"/>
        </w:rPr>
        <w:t>预算在</w:t>
      </w:r>
      <w:r w:rsidRPr="006E23E5">
        <w:rPr>
          <w:rFonts w:ascii="仿宋" w:eastAsia="仿宋" w:hAnsi="仿宋" w:cs="仿宋"/>
          <w:sz w:val="32"/>
          <w:szCs w:val="32"/>
        </w:rPr>
        <w:t>10</w:t>
      </w:r>
      <w:r w:rsidRPr="006E23E5">
        <w:rPr>
          <w:rFonts w:ascii="仿宋" w:eastAsia="仿宋" w:hAnsi="仿宋" w:cs="仿宋" w:hint="eastAsia"/>
          <w:sz w:val="32"/>
          <w:szCs w:val="32"/>
        </w:rPr>
        <w:t>万元以上</w:t>
      </w:r>
      <w:r w:rsidRPr="006E23E5">
        <w:rPr>
          <w:rFonts w:ascii="仿宋" w:eastAsia="仿宋" w:hAnsi="仿宋" w:cs="仿宋"/>
          <w:sz w:val="32"/>
          <w:szCs w:val="32"/>
        </w:rPr>
        <w:t>30</w:t>
      </w:r>
      <w:r w:rsidRPr="006E23E5">
        <w:rPr>
          <w:rFonts w:ascii="仿宋" w:eastAsia="仿宋" w:hAnsi="仿宋" w:cs="仿宋" w:hint="eastAsia"/>
          <w:sz w:val="32"/>
          <w:szCs w:val="32"/>
        </w:rPr>
        <w:t>万元以下</w:t>
      </w:r>
      <w:r>
        <w:rPr>
          <w:rFonts w:ascii="仿宋" w:eastAsia="仿宋" w:hAnsi="仿宋" w:cs="仿宋" w:hint="eastAsia"/>
          <w:sz w:val="32"/>
          <w:szCs w:val="32"/>
        </w:rPr>
        <w:t>的</w:t>
      </w:r>
      <w:r w:rsidRPr="006E23E5">
        <w:rPr>
          <w:rFonts w:ascii="仿宋" w:eastAsia="仿宋" w:hAnsi="仿宋" w:cs="仿宋" w:hint="eastAsia"/>
          <w:sz w:val="32"/>
          <w:szCs w:val="32"/>
        </w:rPr>
        <w:t>由</w:t>
      </w:r>
      <w:r w:rsidRPr="006E23E5">
        <w:rPr>
          <w:rFonts w:ascii="仿宋_GB2312" w:eastAsia="仿宋_GB2312" w:hAnsi="仿宋" w:cs="仿宋_GB2312" w:hint="eastAsia"/>
          <w:kern w:val="0"/>
          <w:sz w:val="32"/>
          <w:szCs w:val="32"/>
        </w:rPr>
        <w:t>归口职能部门报校长办公会研究决定；</w:t>
      </w:r>
      <w:r w:rsidRPr="006E23E5">
        <w:rPr>
          <w:rFonts w:ascii="仿宋" w:eastAsia="仿宋" w:hAnsi="仿宋" w:cs="仿宋" w:hint="eastAsia"/>
          <w:sz w:val="32"/>
          <w:szCs w:val="32"/>
        </w:rPr>
        <w:t>预算在</w:t>
      </w:r>
      <w:r w:rsidRPr="006E23E5">
        <w:rPr>
          <w:rFonts w:ascii="仿宋" w:eastAsia="仿宋" w:hAnsi="仿宋" w:cs="仿宋"/>
          <w:sz w:val="32"/>
          <w:szCs w:val="32"/>
        </w:rPr>
        <w:t>30</w:t>
      </w:r>
      <w:r w:rsidRPr="006E23E5">
        <w:rPr>
          <w:rFonts w:ascii="仿宋" w:eastAsia="仿宋" w:hAnsi="仿宋" w:cs="仿宋" w:hint="eastAsia"/>
          <w:sz w:val="32"/>
          <w:szCs w:val="32"/>
        </w:rPr>
        <w:t>万元以上的由</w:t>
      </w:r>
      <w:r w:rsidRPr="006E23E5">
        <w:rPr>
          <w:rFonts w:ascii="仿宋_GB2312" w:eastAsia="仿宋_GB2312" w:hAnsi="仿宋" w:cs="仿宋_GB2312" w:hint="eastAsia"/>
          <w:kern w:val="0"/>
          <w:sz w:val="32"/>
          <w:szCs w:val="32"/>
        </w:rPr>
        <w:t>归口职能</w:t>
      </w:r>
      <w:proofErr w:type="gramStart"/>
      <w:r w:rsidRPr="006E23E5">
        <w:rPr>
          <w:rFonts w:ascii="仿宋_GB2312" w:eastAsia="仿宋_GB2312" w:hAnsi="仿宋" w:cs="仿宋_GB2312" w:hint="eastAsia"/>
          <w:kern w:val="0"/>
          <w:sz w:val="32"/>
          <w:szCs w:val="32"/>
        </w:rPr>
        <w:t>部门报校党委会</w:t>
      </w:r>
      <w:proofErr w:type="gramEnd"/>
      <w:r w:rsidRPr="006E23E5">
        <w:rPr>
          <w:rFonts w:ascii="仿宋_GB2312" w:eastAsia="仿宋_GB2312" w:hAnsi="仿宋" w:cs="仿宋_GB2312" w:hint="eastAsia"/>
          <w:kern w:val="0"/>
          <w:sz w:val="32"/>
          <w:szCs w:val="32"/>
        </w:rPr>
        <w:t>研究决定。</w:t>
      </w:r>
    </w:p>
    <w:p w:rsidR="008A7E5C" w:rsidRPr="006E23E5" w:rsidRDefault="008A7E5C" w:rsidP="008A7E5C">
      <w:pPr>
        <w:pStyle w:val="10"/>
        <w:rPr>
          <w:rFonts w:cs="Times New Roman"/>
        </w:rPr>
      </w:pPr>
      <w:r w:rsidRPr="006E23E5">
        <w:rPr>
          <w:rFonts w:ascii="仿宋_GB2312" w:eastAsia="仿宋_GB2312" w:hAnsi="仿宋" w:cs="仿宋_GB2312"/>
          <w:kern w:val="0"/>
          <w:sz w:val="32"/>
          <w:szCs w:val="32"/>
        </w:rPr>
        <w:t xml:space="preserve">     2.</w:t>
      </w:r>
      <w:r w:rsidRPr="006E23E5">
        <w:rPr>
          <w:rFonts w:ascii="仿宋" w:eastAsia="仿宋" w:hAnsi="仿宋" w:cs="仿宋" w:hint="eastAsia"/>
          <w:sz w:val="32"/>
          <w:szCs w:val="32"/>
        </w:rPr>
        <w:t>在年度集中预算外的立项：使用单位</w:t>
      </w:r>
      <w:r w:rsidRPr="006E23E5">
        <w:rPr>
          <w:rFonts w:ascii="仿宋_GB2312" w:eastAsia="仿宋_GB2312" w:hAnsi="仿宋" w:cs="仿宋_GB2312" w:hint="eastAsia"/>
          <w:kern w:val="0"/>
          <w:sz w:val="32"/>
          <w:szCs w:val="32"/>
        </w:rPr>
        <w:t>根据项目金额大小报校长办公会或校党委会研究决定。</w:t>
      </w:r>
    </w:p>
    <w:p w:rsidR="008A7E5C" w:rsidRPr="006E23E5" w:rsidRDefault="008A7E5C" w:rsidP="008A7E5C">
      <w:pPr>
        <w:spacing w:line="360" w:lineRule="auto"/>
        <w:ind w:firstLineChars="200" w:firstLine="643"/>
        <w:rPr>
          <w:rFonts w:ascii="仿宋" w:eastAsia="仿宋" w:hAnsi="仿宋"/>
          <w:sz w:val="32"/>
          <w:szCs w:val="32"/>
        </w:rPr>
      </w:pPr>
      <w:r w:rsidRPr="006E23E5">
        <w:rPr>
          <w:rFonts w:ascii="仿宋" w:eastAsia="仿宋" w:hAnsi="仿宋" w:cs="仿宋" w:hint="eastAsia"/>
          <w:b/>
          <w:bCs/>
          <w:sz w:val="32"/>
          <w:szCs w:val="32"/>
        </w:rPr>
        <w:t>第</w:t>
      </w:r>
      <w:r>
        <w:rPr>
          <w:rFonts w:ascii="仿宋" w:eastAsia="仿宋" w:hAnsi="仿宋" w:cs="仿宋" w:hint="eastAsia"/>
          <w:b/>
          <w:bCs/>
          <w:sz w:val="32"/>
          <w:szCs w:val="32"/>
        </w:rPr>
        <w:t>十</w:t>
      </w:r>
      <w:r w:rsidRPr="006E23E5">
        <w:rPr>
          <w:rFonts w:ascii="仿宋" w:eastAsia="仿宋" w:hAnsi="仿宋" w:cs="仿宋" w:hint="eastAsia"/>
          <w:b/>
          <w:bCs/>
          <w:sz w:val="32"/>
          <w:szCs w:val="32"/>
        </w:rPr>
        <w:t>条</w:t>
      </w:r>
      <w:r w:rsidRPr="006E23E5">
        <w:rPr>
          <w:rFonts w:ascii="仿宋" w:eastAsia="仿宋" w:hAnsi="仿宋" w:cs="仿宋"/>
          <w:b/>
          <w:bCs/>
          <w:sz w:val="32"/>
          <w:szCs w:val="32"/>
        </w:rPr>
        <w:t xml:space="preserve"> </w:t>
      </w:r>
      <w:r w:rsidRPr="006E23E5">
        <w:rPr>
          <w:rFonts w:ascii="仿宋" w:eastAsia="仿宋" w:hAnsi="仿宋" w:cs="仿宋" w:hint="eastAsia"/>
          <w:sz w:val="32"/>
          <w:szCs w:val="32"/>
        </w:rPr>
        <w:t>工程设计及预算</w:t>
      </w:r>
    </w:p>
    <w:p w:rsidR="008A7E5C" w:rsidRPr="006E23E5" w:rsidRDefault="008A7E5C" w:rsidP="008A7E5C">
      <w:pPr>
        <w:spacing w:line="360" w:lineRule="auto"/>
        <w:ind w:firstLineChars="200" w:firstLine="640"/>
        <w:rPr>
          <w:rFonts w:ascii="仿宋_GB2312" w:eastAsia="仿宋_GB2312" w:hAnsi="仿宋"/>
          <w:kern w:val="0"/>
          <w:sz w:val="32"/>
          <w:szCs w:val="32"/>
        </w:rPr>
      </w:pPr>
      <w:r w:rsidRPr="006E23E5">
        <w:rPr>
          <w:rFonts w:ascii="仿宋" w:eastAsia="仿宋" w:hAnsi="仿宋" w:cs="仿宋"/>
          <w:sz w:val="32"/>
          <w:szCs w:val="32"/>
        </w:rPr>
        <w:lastRenderedPageBreak/>
        <w:t>1.</w:t>
      </w:r>
      <w:r w:rsidRPr="006E23E5">
        <w:rPr>
          <w:rFonts w:ascii="仿宋_GB2312" w:eastAsia="仿宋_GB2312" w:hAnsi="仿宋" w:cs="仿宋_GB2312" w:hint="eastAsia"/>
          <w:kern w:val="0"/>
          <w:sz w:val="32"/>
          <w:szCs w:val="32"/>
        </w:rPr>
        <w:t>学校基建项目经立项后，必须按学校总体规划进行方案设计。初步设计方案经多方研究、论证，根据项目金额大小由基建部门报校长办公会或党委会研究决定后，再进行施工图纸设计。</w:t>
      </w:r>
    </w:p>
    <w:p w:rsidR="008A7E5C" w:rsidRPr="006E23E5" w:rsidRDefault="008A7E5C" w:rsidP="008A7E5C">
      <w:pPr>
        <w:spacing w:line="360" w:lineRule="auto"/>
        <w:ind w:firstLineChars="200" w:firstLine="640"/>
        <w:rPr>
          <w:rFonts w:ascii="仿宋_GB2312" w:eastAsia="仿宋_GB2312" w:hAnsi="仿宋"/>
          <w:kern w:val="0"/>
          <w:sz w:val="32"/>
          <w:szCs w:val="32"/>
        </w:rPr>
      </w:pPr>
      <w:r w:rsidRPr="006E23E5">
        <w:rPr>
          <w:rFonts w:ascii="仿宋_GB2312" w:eastAsia="仿宋_GB2312" w:hAnsi="仿宋" w:cs="仿宋_GB2312"/>
          <w:kern w:val="0"/>
          <w:sz w:val="32"/>
          <w:szCs w:val="32"/>
        </w:rPr>
        <w:t>2.</w:t>
      </w:r>
      <w:r w:rsidRPr="006E23E5">
        <w:rPr>
          <w:rFonts w:ascii="仿宋_GB2312" w:eastAsia="仿宋_GB2312" w:hAnsi="仿宋" w:cs="仿宋_GB2312" w:hint="eastAsia"/>
          <w:kern w:val="0"/>
          <w:sz w:val="32"/>
          <w:szCs w:val="32"/>
        </w:rPr>
        <w:t>归口职能部门</w:t>
      </w:r>
      <w:r w:rsidRPr="006E23E5">
        <w:rPr>
          <w:rFonts w:ascii="仿宋" w:eastAsia="仿宋" w:hAnsi="仿宋" w:cs="仿宋" w:hint="eastAsia"/>
          <w:sz w:val="32"/>
          <w:szCs w:val="32"/>
        </w:rPr>
        <w:t>负责或组织符合资质的造价咨询单位编制工程量清单及</w:t>
      </w:r>
      <w:r w:rsidRPr="006E23E5">
        <w:rPr>
          <w:rFonts w:ascii="仿宋_GB2312" w:eastAsia="仿宋_GB2312" w:hAnsi="仿宋" w:cs="仿宋_GB2312" w:hint="eastAsia"/>
          <w:kern w:val="0"/>
          <w:sz w:val="32"/>
          <w:szCs w:val="32"/>
        </w:rPr>
        <w:t>工程预算</w:t>
      </w:r>
      <w:r w:rsidRPr="006E23E5">
        <w:rPr>
          <w:rFonts w:ascii="仿宋" w:eastAsia="仿宋" w:hAnsi="仿宋" w:cs="仿宋" w:hint="eastAsia"/>
          <w:sz w:val="32"/>
          <w:szCs w:val="32"/>
        </w:rPr>
        <w:t>（招标控制价）。</w:t>
      </w:r>
      <w:r w:rsidRPr="006E23E5">
        <w:rPr>
          <w:rFonts w:ascii="仿宋_GB2312" w:eastAsia="仿宋_GB2312" w:hAnsi="仿宋" w:cs="仿宋_GB2312" w:hint="eastAsia"/>
          <w:kern w:val="0"/>
          <w:sz w:val="32"/>
          <w:szCs w:val="32"/>
        </w:rPr>
        <w:t>工程材料控制价格原则上执行江西省建设工程造价管理局发布的《江西省造价信息》。工程材料有特殊要求或同期《江西省造价信息》上没有的则采用市场价，个别难以确定而又金额较大的由归口职能部门会同审计处、计划财务处、招标采购中心等部门通过市场考察方式确定。如发现</w:t>
      </w:r>
      <w:r w:rsidRPr="006E23E5">
        <w:rPr>
          <w:rFonts w:ascii="仿宋" w:eastAsia="仿宋" w:hAnsi="仿宋" w:cs="仿宋" w:hint="eastAsia"/>
          <w:sz w:val="32"/>
          <w:szCs w:val="32"/>
        </w:rPr>
        <w:t>工程量清单及</w:t>
      </w:r>
      <w:r w:rsidRPr="006E23E5">
        <w:rPr>
          <w:rFonts w:ascii="仿宋_GB2312" w:eastAsia="仿宋_GB2312" w:hAnsi="仿宋" w:cs="仿宋_GB2312" w:hint="eastAsia"/>
          <w:kern w:val="0"/>
          <w:sz w:val="32"/>
          <w:szCs w:val="32"/>
        </w:rPr>
        <w:t>工程预算有明显</w:t>
      </w:r>
      <w:r>
        <w:rPr>
          <w:rFonts w:ascii="仿宋_GB2312" w:eastAsia="仿宋_GB2312" w:hAnsi="仿宋" w:cs="仿宋_GB2312" w:hint="eastAsia"/>
          <w:kern w:val="0"/>
          <w:sz w:val="32"/>
          <w:szCs w:val="32"/>
        </w:rPr>
        <w:t>错误</w:t>
      </w:r>
      <w:r w:rsidRPr="006E23E5">
        <w:rPr>
          <w:rFonts w:ascii="仿宋_GB2312" w:eastAsia="仿宋_GB2312" w:hAnsi="仿宋" w:cs="仿宋_GB2312" w:hint="eastAsia"/>
          <w:kern w:val="0"/>
          <w:sz w:val="32"/>
          <w:szCs w:val="32"/>
        </w:rPr>
        <w:t>，招标采购中心应及时纠正。</w:t>
      </w:r>
    </w:p>
    <w:p w:rsidR="008A7E5C" w:rsidRPr="006E23E5" w:rsidRDefault="008A7E5C" w:rsidP="008A7E5C">
      <w:pPr>
        <w:spacing w:line="360" w:lineRule="auto"/>
        <w:ind w:firstLineChars="200" w:firstLine="640"/>
        <w:rPr>
          <w:rFonts w:ascii="仿宋_GB2312" w:eastAsia="仿宋_GB2312" w:hAnsi="仿宋"/>
          <w:kern w:val="0"/>
          <w:sz w:val="32"/>
          <w:szCs w:val="32"/>
        </w:rPr>
      </w:pPr>
      <w:r w:rsidRPr="006E23E5">
        <w:rPr>
          <w:rFonts w:ascii="仿宋_GB2312" w:eastAsia="仿宋_GB2312" w:hAnsi="仿宋" w:cs="仿宋_GB2312"/>
          <w:kern w:val="0"/>
          <w:sz w:val="32"/>
          <w:szCs w:val="32"/>
        </w:rPr>
        <w:t>3.</w:t>
      </w:r>
      <w:r w:rsidRPr="006E23E5">
        <w:rPr>
          <w:rFonts w:ascii="仿宋_GB2312" w:eastAsia="仿宋_GB2312" w:hAnsi="仿宋" w:cs="仿宋_GB2312" w:hint="eastAsia"/>
          <w:kern w:val="0"/>
          <w:sz w:val="32"/>
          <w:szCs w:val="32"/>
        </w:rPr>
        <w:t>工程设计、监理、咨询、技术服务费用参照国家相关费率标准确定，达到一定金额的须按规定进行招标。</w:t>
      </w:r>
    </w:p>
    <w:p w:rsidR="008A7E5C" w:rsidRPr="006E23E5" w:rsidRDefault="008A7E5C" w:rsidP="008A7E5C">
      <w:pPr>
        <w:spacing w:line="360" w:lineRule="auto"/>
        <w:ind w:firstLineChars="196" w:firstLine="630"/>
        <w:rPr>
          <w:rFonts w:ascii="仿宋" w:eastAsia="仿宋" w:hAnsi="仿宋"/>
          <w:sz w:val="32"/>
          <w:szCs w:val="32"/>
        </w:rPr>
      </w:pPr>
      <w:r w:rsidRPr="006E23E5">
        <w:rPr>
          <w:rFonts w:ascii="仿宋" w:eastAsia="仿宋" w:hAnsi="仿宋" w:cs="仿宋" w:hint="eastAsia"/>
          <w:b/>
          <w:bCs/>
          <w:sz w:val="32"/>
          <w:szCs w:val="32"/>
        </w:rPr>
        <w:t>第十</w:t>
      </w:r>
      <w:r>
        <w:rPr>
          <w:rFonts w:ascii="仿宋" w:eastAsia="仿宋" w:hAnsi="仿宋" w:cs="仿宋" w:hint="eastAsia"/>
          <w:b/>
          <w:bCs/>
          <w:sz w:val="32"/>
          <w:szCs w:val="32"/>
        </w:rPr>
        <w:t>一</w:t>
      </w:r>
      <w:r w:rsidRPr="006E23E5">
        <w:rPr>
          <w:rFonts w:ascii="仿宋" w:eastAsia="仿宋" w:hAnsi="仿宋" w:cs="仿宋" w:hint="eastAsia"/>
          <w:b/>
          <w:bCs/>
          <w:sz w:val="32"/>
          <w:szCs w:val="32"/>
        </w:rPr>
        <w:t>条</w:t>
      </w:r>
      <w:r w:rsidRPr="006E23E5">
        <w:rPr>
          <w:rFonts w:ascii="仿宋" w:eastAsia="仿宋" w:hAnsi="仿宋" w:cs="仿宋"/>
          <w:b/>
          <w:bCs/>
          <w:sz w:val="32"/>
          <w:szCs w:val="32"/>
        </w:rPr>
        <w:t xml:space="preserve"> </w:t>
      </w:r>
      <w:r w:rsidRPr="006E23E5">
        <w:rPr>
          <w:rFonts w:ascii="仿宋" w:eastAsia="仿宋" w:hAnsi="仿宋" w:cs="仿宋" w:hint="eastAsia"/>
          <w:sz w:val="32"/>
          <w:szCs w:val="32"/>
        </w:rPr>
        <w:t>政府工程招标程序</w:t>
      </w:r>
    </w:p>
    <w:p w:rsidR="008A7E5C" w:rsidRPr="006E23E5" w:rsidRDefault="008A7E5C" w:rsidP="008A7E5C">
      <w:pPr>
        <w:spacing w:line="360" w:lineRule="auto"/>
        <w:ind w:firstLineChars="200" w:firstLine="640"/>
        <w:rPr>
          <w:rFonts w:ascii="仿宋" w:eastAsia="仿宋" w:hAnsi="仿宋"/>
          <w:sz w:val="32"/>
          <w:szCs w:val="32"/>
        </w:rPr>
      </w:pPr>
      <w:r w:rsidRPr="006E23E5">
        <w:rPr>
          <w:rFonts w:ascii="仿宋" w:eastAsia="仿宋" w:hAnsi="仿宋" w:cs="仿宋"/>
          <w:sz w:val="32"/>
          <w:szCs w:val="32"/>
        </w:rPr>
        <w:t>1.</w:t>
      </w:r>
      <w:r w:rsidRPr="006E23E5">
        <w:rPr>
          <w:rFonts w:ascii="仿宋" w:eastAsia="仿宋" w:hAnsi="仿宋" w:cs="仿宋" w:hint="eastAsia"/>
          <w:sz w:val="32"/>
          <w:szCs w:val="32"/>
        </w:rPr>
        <w:t>招标项目申请：归口职能部门按要求提供《宜春学院工程项目审批表》（见附件</w:t>
      </w:r>
      <w:r w:rsidRPr="006E23E5">
        <w:rPr>
          <w:rFonts w:ascii="仿宋" w:eastAsia="仿宋" w:hAnsi="仿宋" w:cs="仿宋"/>
          <w:sz w:val="32"/>
          <w:szCs w:val="32"/>
        </w:rPr>
        <w:t>1</w:t>
      </w:r>
      <w:r w:rsidRPr="006E23E5">
        <w:rPr>
          <w:rFonts w:ascii="仿宋" w:eastAsia="仿宋" w:hAnsi="仿宋" w:cs="仿宋" w:hint="eastAsia"/>
          <w:sz w:val="32"/>
          <w:szCs w:val="32"/>
        </w:rPr>
        <w:t>）、立项材料</w:t>
      </w:r>
      <w:r w:rsidRPr="006E23E5">
        <w:rPr>
          <w:rFonts w:ascii="仿宋" w:eastAsia="仿宋" w:hAnsi="仿宋" w:cs="仿宋"/>
          <w:sz w:val="32"/>
          <w:szCs w:val="32"/>
        </w:rPr>
        <w:t>(</w:t>
      </w:r>
      <w:r w:rsidRPr="006E23E5">
        <w:rPr>
          <w:rFonts w:ascii="仿宋" w:eastAsia="仿宋" w:hAnsi="仿宋" w:cs="仿宋" w:hint="eastAsia"/>
          <w:sz w:val="32"/>
          <w:szCs w:val="32"/>
        </w:rPr>
        <w:t>施工项目需提供工程建设资金证明、建设用地规划许可证、建筑工程规划许可证、施工方案或图纸</w:t>
      </w:r>
      <w:r w:rsidRPr="006E23E5">
        <w:rPr>
          <w:rFonts w:ascii="仿宋" w:eastAsia="仿宋" w:hAnsi="仿宋" w:cs="仿宋"/>
          <w:sz w:val="32"/>
          <w:szCs w:val="32"/>
        </w:rPr>
        <w:t>)</w:t>
      </w:r>
      <w:r w:rsidRPr="006E23E5">
        <w:rPr>
          <w:rFonts w:ascii="仿宋" w:eastAsia="仿宋" w:hAnsi="仿宋" w:cs="仿宋" w:hint="eastAsia"/>
          <w:sz w:val="32"/>
          <w:szCs w:val="32"/>
        </w:rPr>
        <w:t>等</w:t>
      </w:r>
      <w:r>
        <w:rPr>
          <w:rFonts w:ascii="仿宋" w:eastAsia="仿宋" w:hAnsi="仿宋" w:cs="仿宋" w:hint="eastAsia"/>
          <w:sz w:val="32"/>
          <w:szCs w:val="32"/>
        </w:rPr>
        <w:t>资料</w:t>
      </w:r>
      <w:r w:rsidRPr="006E23E5">
        <w:rPr>
          <w:rFonts w:ascii="仿宋" w:eastAsia="仿宋" w:hAnsi="仿宋" w:cs="仿宋" w:hint="eastAsia"/>
          <w:sz w:val="32"/>
          <w:szCs w:val="32"/>
        </w:rPr>
        <w:t>，经审核后</w:t>
      </w:r>
      <w:r w:rsidRPr="006E23E5">
        <w:rPr>
          <w:rFonts w:ascii="仿宋" w:eastAsia="仿宋" w:hAnsi="仿宋" w:cs="仿宋"/>
          <w:sz w:val="32"/>
          <w:szCs w:val="32"/>
        </w:rPr>
        <w:t>,</w:t>
      </w:r>
      <w:r w:rsidRPr="006E23E5">
        <w:rPr>
          <w:rFonts w:ascii="仿宋" w:eastAsia="仿宋" w:hAnsi="仿宋" w:cs="仿宋" w:hint="eastAsia"/>
          <w:sz w:val="32"/>
          <w:szCs w:val="32"/>
        </w:rPr>
        <w:t>交招标采购中心。</w:t>
      </w:r>
    </w:p>
    <w:p w:rsidR="008A7E5C" w:rsidRPr="006E23E5" w:rsidRDefault="008A7E5C" w:rsidP="008A7E5C">
      <w:pPr>
        <w:spacing w:line="360" w:lineRule="auto"/>
        <w:ind w:firstLineChars="200" w:firstLine="640"/>
        <w:rPr>
          <w:rFonts w:ascii="仿宋" w:eastAsia="仿宋" w:hAnsi="仿宋"/>
          <w:sz w:val="32"/>
          <w:szCs w:val="32"/>
        </w:rPr>
      </w:pPr>
      <w:r w:rsidRPr="006E23E5">
        <w:rPr>
          <w:rFonts w:ascii="仿宋" w:eastAsia="仿宋" w:hAnsi="仿宋" w:cs="仿宋"/>
          <w:sz w:val="32"/>
          <w:szCs w:val="32"/>
        </w:rPr>
        <w:t>2.</w:t>
      </w:r>
      <w:r w:rsidRPr="006E23E5">
        <w:rPr>
          <w:rFonts w:ascii="仿宋" w:eastAsia="仿宋" w:hAnsi="仿宋" w:cs="仿宋" w:hint="eastAsia"/>
          <w:sz w:val="32"/>
          <w:szCs w:val="32"/>
        </w:rPr>
        <w:t>招标方式确定：招标采购中心根据项目属性按照建设工程招标的相关</w:t>
      </w:r>
      <w:r>
        <w:rPr>
          <w:rFonts w:ascii="仿宋" w:eastAsia="仿宋" w:hAnsi="仿宋" w:cs="仿宋" w:hint="eastAsia"/>
          <w:sz w:val="32"/>
          <w:szCs w:val="32"/>
        </w:rPr>
        <w:t>法律</w:t>
      </w:r>
      <w:r w:rsidRPr="006E23E5">
        <w:rPr>
          <w:rFonts w:ascii="仿宋" w:eastAsia="仿宋" w:hAnsi="仿宋" w:cs="仿宋" w:hint="eastAsia"/>
          <w:sz w:val="32"/>
          <w:szCs w:val="32"/>
        </w:rPr>
        <w:t>法规确定招标方式。</w:t>
      </w:r>
    </w:p>
    <w:p w:rsidR="008A7E5C" w:rsidRPr="006E23E5" w:rsidRDefault="008A7E5C" w:rsidP="008A7E5C">
      <w:pPr>
        <w:spacing w:line="360" w:lineRule="auto"/>
        <w:ind w:firstLineChars="200" w:firstLine="640"/>
        <w:rPr>
          <w:rFonts w:ascii="仿宋" w:eastAsia="仿宋" w:hAnsi="仿宋"/>
          <w:sz w:val="32"/>
          <w:szCs w:val="32"/>
        </w:rPr>
      </w:pPr>
      <w:r w:rsidRPr="006E23E5">
        <w:rPr>
          <w:rFonts w:ascii="仿宋" w:eastAsia="仿宋" w:hAnsi="仿宋" w:cs="仿宋"/>
          <w:sz w:val="32"/>
          <w:szCs w:val="32"/>
        </w:rPr>
        <w:t>3.</w:t>
      </w:r>
      <w:r>
        <w:rPr>
          <w:rFonts w:ascii="仿宋" w:eastAsia="仿宋" w:hAnsi="仿宋" w:cs="仿宋" w:hint="eastAsia"/>
          <w:sz w:val="32"/>
          <w:szCs w:val="32"/>
        </w:rPr>
        <w:t>招标代理机构选定：招标采购中心按程序</w:t>
      </w:r>
      <w:r w:rsidRPr="006E23E5">
        <w:rPr>
          <w:rFonts w:ascii="仿宋" w:eastAsia="仿宋" w:hAnsi="仿宋" w:cs="仿宋" w:hint="eastAsia"/>
          <w:sz w:val="32"/>
          <w:szCs w:val="32"/>
        </w:rPr>
        <w:t>在学校已入</w:t>
      </w:r>
      <w:r w:rsidRPr="006E23E5">
        <w:rPr>
          <w:rFonts w:ascii="仿宋" w:eastAsia="仿宋" w:hAnsi="仿宋" w:cs="仿宋" w:hint="eastAsia"/>
          <w:sz w:val="32"/>
          <w:szCs w:val="32"/>
        </w:rPr>
        <w:lastRenderedPageBreak/>
        <w:t>围备案的工程招标代理机构名单中通过集体研究选定，并代表学校与代理机构签订委托协议，委托其组织项目的相关招标活动。</w:t>
      </w:r>
    </w:p>
    <w:p w:rsidR="008A7E5C" w:rsidRPr="006E23E5" w:rsidRDefault="008A7E5C" w:rsidP="008A7E5C">
      <w:pPr>
        <w:pStyle w:val="1"/>
        <w:widowControl/>
        <w:shd w:val="clear" w:color="auto" w:fill="FFFFFF"/>
        <w:spacing w:beforeAutospacing="0" w:afterAutospacing="0"/>
        <w:ind w:firstLineChars="200" w:firstLine="640"/>
        <w:jc w:val="both"/>
        <w:rPr>
          <w:rFonts w:ascii="仿宋" w:eastAsia="仿宋" w:hAnsi="仿宋" w:cs="Times New Roman"/>
          <w:b w:val="0"/>
          <w:bCs w:val="0"/>
          <w:sz w:val="32"/>
          <w:szCs w:val="32"/>
        </w:rPr>
      </w:pPr>
      <w:r w:rsidRPr="006E23E5">
        <w:rPr>
          <w:rFonts w:ascii="仿宋" w:eastAsia="仿宋" w:hAnsi="仿宋" w:cs="仿宋"/>
          <w:b w:val="0"/>
          <w:bCs w:val="0"/>
          <w:kern w:val="2"/>
          <w:sz w:val="32"/>
          <w:szCs w:val="32"/>
        </w:rPr>
        <w:t>4.</w:t>
      </w:r>
      <w:r w:rsidRPr="006E23E5">
        <w:rPr>
          <w:rFonts w:ascii="仿宋" w:eastAsia="仿宋" w:hAnsi="仿宋" w:cs="仿宋" w:hint="eastAsia"/>
          <w:b w:val="0"/>
          <w:bCs w:val="0"/>
          <w:kern w:val="2"/>
          <w:sz w:val="32"/>
          <w:szCs w:val="32"/>
        </w:rPr>
        <w:t>工程量清单及招标控制价的编制：归口职能部门负责或组织符合资质的造价咨询单位编制工程量清单及</w:t>
      </w:r>
      <w:r w:rsidRPr="006E23E5">
        <w:rPr>
          <w:rFonts w:ascii="仿宋_GB2312" w:eastAsia="仿宋_GB2312" w:hAnsi="仿宋" w:cs="仿宋_GB2312" w:hint="eastAsia"/>
          <w:b w:val="0"/>
          <w:bCs w:val="0"/>
          <w:kern w:val="0"/>
          <w:sz w:val="32"/>
          <w:szCs w:val="32"/>
        </w:rPr>
        <w:t>工程预算</w:t>
      </w:r>
      <w:r w:rsidRPr="006E23E5">
        <w:rPr>
          <w:rFonts w:ascii="仿宋" w:eastAsia="仿宋" w:hAnsi="仿宋" w:cs="仿宋" w:hint="eastAsia"/>
          <w:b w:val="0"/>
          <w:bCs w:val="0"/>
          <w:kern w:val="2"/>
          <w:sz w:val="32"/>
          <w:szCs w:val="32"/>
        </w:rPr>
        <w:t>（招标控制价），工程量清单按照施工图纸及现场勘查后进行编制。招标控制价由</w:t>
      </w:r>
      <w:r w:rsidRPr="006E23E5">
        <w:rPr>
          <w:rFonts w:ascii="仿宋" w:eastAsia="仿宋" w:hAnsi="仿宋" w:cs="仿宋" w:hint="eastAsia"/>
          <w:b w:val="0"/>
          <w:bCs w:val="0"/>
          <w:sz w:val="32"/>
          <w:szCs w:val="32"/>
        </w:rPr>
        <w:t>归口职能部门</w:t>
      </w:r>
      <w:r w:rsidRPr="006E23E5">
        <w:rPr>
          <w:rFonts w:ascii="仿宋" w:eastAsia="仿宋" w:hAnsi="仿宋" w:cs="仿宋" w:hint="eastAsia"/>
          <w:b w:val="0"/>
          <w:bCs w:val="0"/>
          <w:kern w:val="2"/>
          <w:sz w:val="32"/>
          <w:szCs w:val="32"/>
        </w:rPr>
        <w:t>负责报宜春市财政局财政投资评审中心审定。</w:t>
      </w:r>
    </w:p>
    <w:p w:rsidR="008A7E5C" w:rsidRPr="006E23E5" w:rsidRDefault="008A7E5C" w:rsidP="008A7E5C">
      <w:pPr>
        <w:snapToGrid w:val="0"/>
        <w:spacing w:line="360" w:lineRule="auto"/>
        <w:ind w:firstLineChars="200" w:firstLine="640"/>
        <w:rPr>
          <w:rFonts w:ascii="仿宋" w:eastAsia="仿宋" w:hAnsi="仿宋"/>
          <w:sz w:val="32"/>
          <w:szCs w:val="32"/>
        </w:rPr>
      </w:pPr>
      <w:r w:rsidRPr="006E23E5">
        <w:rPr>
          <w:rFonts w:ascii="仿宋" w:eastAsia="仿宋" w:hAnsi="仿宋" w:cs="仿宋"/>
          <w:sz w:val="32"/>
          <w:szCs w:val="32"/>
        </w:rPr>
        <w:t>5.</w:t>
      </w:r>
      <w:r w:rsidRPr="006E23E5">
        <w:rPr>
          <w:rFonts w:ascii="仿宋" w:eastAsia="仿宋" w:hAnsi="仿宋" w:cs="仿宋" w:hint="eastAsia"/>
          <w:sz w:val="32"/>
          <w:szCs w:val="32"/>
        </w:rPr>
        <w:t>招标文件编制、公告：招标代理机构按照归口职能部门提供的项目资料</w:t>
      </w:r>
      <w:r>
        <w:rPr>
          <w:rFonts w:ascii="仿宋" w:eastAsia="仿宋" w:hAnsi="仿宋" w:cs="仿宋" w:hint="eastAsia"/>
          <w:sz w:val="32"/>
          <w:szCs w:val="32"/>
        </w:rPr>
        <w:t>及要求</w:t>
      </w:r>
      <w:r w:rsidRPr="006E23E5">
        <w:rPr>
          <w:rFonts w:ascii="仿宋" w:eastAsia="仿宋" w:hAnsi="仿宋" w:cs="仿宋" w:hint="eastAsia"/>
          <w:sz w:val="32"/>
          <w:szCs w:val="32"/>
        </w:rPr>
        <w:t>编制招标文件</w:t>
      </w:r>
      <w:r>
        <w:rPr>
          <w:rFonts w:ascii="仿宋" w:eastAsia="仿宋" w:hAnsi="仿宋" w:cs="仿宋" w:hint="eastAsia"/>
          <w:sz w:val="32"/>
          <w:szCs w:val="32"/>
        </w:rPr>
        <w:t>。</w:t>
      </w:r>
      <w:r w:rsidRPr="006E23E5">
        <w:rPr>
          <w:rFonts w:ascii="仿宋" w:eastAsia="仿宋" w:hAnsi="仿宋" w:cs="仿宋" w:hint="eastAsia"/>
          <w:sz w:val="32"/>
          <w:szCs w:val="32"/>
        </w:rPr>
        <w:t>招标采购中心按照相关法律法规要求审核招标文件，对</w:t>
      </w:r>
      <w:r>
        <w:rPr>
          <w:rFonts w:ascii="仿宋" w:eastAsia="仿宋" w:hAnsi="仿宋" w:cs="仿宋" w:hint="eastAsia"/>
          <w:sz w:val="32"/>
          <w:szCs w:val="32"/>
        </w:rPr>
        <w:t>提供的项目资料及要求中存在</w:t>
      </w:r>
      <w:r w:rsidRPr="006E23E5">
        <w:rPr>
          <w:rFonts w:ascii="仿宋" w:eastAsia="仿宋" w:hAnsi="仿宋" w:cs="仿宋" w:hint="eastAsia"/>
          <w:sz w:val="32"/>
          <w:szCs w:val="32"/>
        </w:rPr>
        <w:t>不合理、违规等部分内容制发《宜春学院招标</w:t>
      </w:r>
      <w:r>
        <w:rPr>
          <w:rFonts w:ascii="仿宋" w:eastAsia="仿宋" w:hAnsi="仿宋" w:cs="仿宋" w:hint="eastAsia"/>
          <w:sz w:val="32"/>
          <w:szCs w:val="32"/>
        </w:rPr>
        <w:t>项目</w:t>
      </w:r>
      <w:r w:rsidRPr="006E23E5">
        <w:rPr>
          <w:rFonts w:ascii="仿宋" w:eastAsia="仿宋" w:hAnsi="仿宋" w:cs="仿宋" w:hint="eastAsia"/>
          <w:sz w:val="32"/>
          <w:szCs w:val="32"/>
        </w:rPr>
        <w:t>审查意见书》（见附件</w:t>
      </w:r>
      <w:r w:rsidRPr="006E23E5">
        <w:rPr>
          <w:rFonts w:ascii="仿宋" w:eastAsia="仿宋" w:hAnsi="仿宋" w:cs="仿宋"/>
          <w:sz w:val="32"/>
          <w:szCs w:val="32"/>
        </w:rPr>
        <w:t>2</w:t>
      </w:r>
      <w:r w:rsidRPr="006E23E5">
        <w:rPr>
          <w:rFonts w:ascii="仿宋" w:eastAsia="仿宋" w:hAnsi="仿宋" w:cs="仿宋" w:hint="eastAsia"/>
          <w:sz w:val="32"/>
          <w:szCs w:val="32"/>
        </w:rPr>
        <w:t>）提出修订要求</w:t>
      </w:r>
      <w:r>
        <w:rPr>
          <w:rFonts w:ascii="仿宋" w:eastAsia="仿宋" w:hAnsi="仿宋" w:cs="仿宋" w:hint="eastAsia"/>
          <w:sz w:val="32"/>
          <w:szCs w:val="32"/>
        </w:rPr>
        <w:t>，</w:t>
      </w:r>
      <w:r w:rsidRPr="006E23E5">
        <w:rPr>
          <w:rFonts w:ascii="仿宋" w:eastAsia="仿宋" w:hAnsi="仿宋" w:cs="仿宋" w:hint="eastAsia"/>
          <w:sz w:val="32"/>
          <w:szCs w:val="32"/>
        </w:rPr>
        <w:t>文件经归口职能部门或使用单位修改确认，报送至宜春市建设工程招标投标办公室审核并备案。审定合格后在江西省公共资源交易网发布招标公告</w:t>
      </w:r>
      <w:r w:rsidRPr="006E23E5">
        <w:rPr>
          <w:rFonts w:ascii="仿宋" w:eastAsia="仿宋" w:hAnsi="仿宋" w:cs="仿宋"/>
          <w:sz w:val="32"/>
          <w:szCs w:val="32"/>
        </w:rPr>
        <w:t>,</w:t>
      </w:r>
      <w:r w:rsidRPr="006E23E5">
        <w:rPr>
          <w:rFonts w:ascii="仿宋" w:eastAsia="仿宋" w:hAnsi="仿宋" w:cs="仿宋" w:hint="eastAsia"/>
          <w:sz w:val="32"/>
          <w:szCs w:val="32"/>
        </w:rPr>
        <w:t>公告期不少于</w:t>
      </w:r>
      <w:r w:rsidRPr="006E23E5">
        <w:rPr>
          <w:rFonts w:ascii="仿宋" w:eastAsia="仿宋" w:hAnsi="仿宋" w:cs="仿宋"/>
          <w:sz w:val="32"/>
          <w:szCs w:val="32"/>
        </w:rPr>
        <w:t>20</w:t>
      </w:r>
      <w:r w:rsidRPr="006E23E5">
        <w:rPr>
          <w:rFonts w:ascii="仿宋" w:eastAsia="仿宋" w:hAnsi="仿宋" w:cs="仿宋" w:hint="eastAsia"/>
          <w:sz w:val="32"/>
          <w:szCs w:val="32"/>
        </w:rPr>
        <w:t>日。根据招标项目的具体情况，由招标采购中心会同基建、后勤等相关部门组织潜在的投标人现场踏勘，对于潜在投标人在阅读招标文件和现场踏勘中提出的疑问，以书面形式或召开投标预备会的方式解答并以公示，解答的内容为招标文件的组成部分。</w:t>
      </w:r>
    </w:p>
    <w:p w:rsidR="008A7E5C" w:rsidRPr="006E23E5" w:rsidRDefault="008A7E5C" w:rsidP="008A7E5C">
      <w:pPr>
        <w:snapToGrid w:val="0"/>
        <w:spacing w:line="360" w:lineRule="auto"/>
        <w:ind w:firstLineChars="200" w:firstLine="640"/>
        <w:rPr>
          <w:rFonts w:ascii="仿宋" w:eastAsia="仿宋" w:hAnsi="仿宋"/>
          <w:sz w:val="32"/>
          <w:szCs w:val="32"/>
        </w:rPr>
      </w:pPr>
      <w:r w:rsidRPr="006E23E5">
        <w:rPr>
          <w:rFonts w:ascii="仿宋" w:eastAsia="仿宋" w:hAnsi="仿宋" w:cs="仿宋"/>
          <w:sz w:val="32"/>
          <w:szCs w:val="32"/>
        </w:rPr>
        <w:t>6.</w:t>
      </w:r>
      <w:r w:rsidRPr="006E23E5">
        <w:rPr>
          <w:rFonts w:ascii="仿宋" w:eastAsia="仿宋" w:hAnsi="仿宋" w:cs="仿宋" w:hint="eastAsia"/>
          <w:sz w:val="32"/>
          <w:szCs w:val="32"/>
        </w:rPr>
        <w:t>开标、评标：招标代理机构按相关程序要求组织开标、评标工作。</w:t>
      </w:r>
    </w:p>
    <w:p w:rsidR="008A7E5C" w:rsidRPr="006E23E5" w:rsidRDefault="008A7E5C" w:rsidP="008A7E5C">
      <w:pPr>
        <w:snapToGrid w:val="0"/>
        <w:spacing w:line="360" w:lineRule="auto"/>
        <w:ind w:firstLineChars="200" w:firstLine="640"/>
        <w:rPr>
          <w:rFonts w:ascii="仿宋" w:eastAsia="仿宋" w:hAnsi="仿宋"/>
          <w:sz w:val="32"/>
          <w:szCs w:val="32"/>
        </w:rPr>
      </w:pPr>
      <w:r w:rsidRPr="006E23E5">
        <w:rPr>
          <w:rFonts w:ascii="仿宋" w:eastAsia="仿宋" w:hAnsi="仿宋" w:cs="仿宋"/>
          <w:sz w:val="32"/>
          <w:szCs w:val="32"/>
        </w:rPr>
        <w:lastRenderedPageBreak/>
        <w:t>7.</w:t>
      </w:r>
      <w:r w:rsidRPr="006E23E5">
        <w:rPr>
          <w:rFonts w:ascii="仿宋" w:eastAsia="仿宋" w:hAnsi="仿宋" w:cs="仿宋" w:hint="eastAsia"/>
          <w:sz w:val="32"/>
          <w:szCs w:val="32"/>
        </w:rPr>
        <w:t>中标公示：根据评标结果确定中标人并在江西省公共资源交易网公示</w:t>
      </w:r>
      <w:r w:rsidRPr="006E23E5">
        <w:rPr>
          <w:rFonts w:ascii="仿宋" w:eastAsia="仿宋" w:hAnsi="仿宋" w:cs="仿宋"/>
          <w:sz w:val="32"/>
          <w:szCs w:val="32"/>
        </w:rPr>
        <w:t>,</w:t>
      </w:r>
      <w:r w:rsidRPr="006E23E5">
        <w:rPr>
          <w:rFonts w:ascii="仿宋" w:eastAsia="仿宋" w:hAnsi="仿宋" w:cs="仿宋" w:hint="eastAsia"/>
          <w:sz w:val="32"/>
          <w:szCs w:val="32"/>
        </w:rPr>
        <w:t>公示期为</w:t>
      </w:r>
      <w:r w:rsidRPr="006E23E5">
        <w:rPr>
          <w:rFonts w:ascii="仿宋" w:eastAsia="仿宋" w:hAnsi="仿宋" w:cs="仿宋"/>
          <w:sz w:val="32"/>
          <w:szCs w:val="32"/>
        </w:rPr>
        <w:t>3</w:t>
      </w:r>
      <w:r w:rsidRPr="006E23E5">
        <w:rPr>
          <w:rFonts w:ascii="仿宋" w:eastAsia="仿宋" w:hAnsi="仿宋" w:cs="仿宋" w:hint="eastAsia"/>
          <w:sz w:val="32"/>
          <w:szCs w:val="32"/>
        </w:rPr>
        <w:t>日。公示期满无疑义，向中标人发送中标通知书。如有投诉，由招标采购中心组织</w:t>
      </w:r>
      <w:r>
        <w:rPr>
          <w:rFonts w:ascii="仿宋" w:eastAsia="仿宋" w:hAnsi="仿宋" w:cs="仿宋" w:hint="eastAsia"/>
          <w:sz w:val="32"/>
          <w:szCs w:val="32"/>
        </w:rPr>
        <w:t>归口</w:t>
      </w:r>
      <w:r w:rsidRPr="006E23E5">
        <w:rPr>
          <w:rFonts w:ascii="仿宋" w:eastAsia="仿宋" w:hAnsi="仿宋" w:cs="仿宋" w:hint="eastAsia"/>
          <w:sz w:val="32"/>
          <w:szCs w:val="32"/>
        </w:rPr>
        <w:t>职能部门和使用单位论证和回复。</w:t>
      </w:r>
    </w:p>
    <w:p w:rsidR="008A7E5C" w:rsidRPr="006E23E5" w:rsidRDefault="008A7E5C" w:rsidP="008A7E5C">
      <w:pPr>
        <w:snapToGrid w:val="0"/>
        <w:spacing w:line="360" w:lineRule="auto"/>
        <w:ind w:firstLineChars="200" w:firstLine="640"/>
        <w:rPr>
          <w:rFonts w:ascii="仿宋" w:eastAsia="仿宋" w:hAnsi="仿宋"/>
          <w:sz w:val="32"/>
          <w:szCs w:val="32"/>
        </w:rPr>
      </w:pPr>
      <w:r w:rsidRPr="006E23E5">
        <w:rPr>
          <w:rFonts w:ascii="仿宋" w:eastAsia="仿宋" w:hAnsi="仿宋" w:cs="仿宋"/>
          <w:sz w:val="32"/>
          <w:szCs w:val="32"/>
        </w:rPr>
        <w:t>8.</w:t>
      </w:r>
      <w:r w:rsidRPr="006E23E5">
        <w:rPr>
          <w:rFonts w:ascii="仿宋" w:eastAsia="仿宋" w:hAnsi="仿宋" w:cs="仿宋" w:hint="eastAsia"/>
          <w:sz w:val="32"/>
          <w:szCs w:val="32"/>
        </w:rPr>
        <w:t>合同签订：合同经归口职能部门确认后，招标采购中心按《宜春学院经济合同管理办法》组织与中标人签订合同。</w:t>
      </w:r>
    </w:p>
    <w:p w:rsidR="008A7E5C" w:rsidRPr="006E23E5" w:rsidRDefault="008A7E5C" w:rsidP="008A7E5C">
      <w:pPr>
        <w:snapToGrid w:val="0"/>
        <w:spacing w:line="360" w:lineRule="auto"/>
        <w:ind w:firstLineChars="200" w:firstLine="640"/>
        <w:rPr>
          <w:rFonts w:ascii="仿宋" w:eastAsia="仿宋" w:hAnsi="仿宋"/>
          <w:sz w:val="32"/>
          <w:szCs w:val="32"/>
        </w:rPr>
      </w:pPr>
      <w:r w:rsidRPr="006E23E5">
        <w:rPr>
          <w:rFonts w:ascii="仿宋" w:eastAsia="仿宋" w:hAnsi="仿宋" w:cs="仿宋"/>
          <w:sz w:val="32"/>
          <w:szCs w:val="32"/>
        </w:rPr>
        <w:t>9.</w:t>
      </w:r>
      <w:r w:rsidRPr="006E23E5">
        <w:rPr>
          <w:rFonts w:ascii="仿宋" w:eastAsia="仿宋" w:hAnsi="仿宋" w:cs="仿宋" w:hint="eastAsia"/>
          <w:sz w:val="32"/>
          <w:szCs w:val="32"/>
        </w:rPr>
        <w:t>验收：由归口职能部门负责组织使用单位、资产、审计、计财、招标采购中心等部门对项目进行竣工验收，并填写《宜春学院工程竣工验收表》（见附件</w:t>
      </w:r>
      <w:r w:rsidRPr="006E23E5">
        <w:rPr>
          <w:rFonts w:ascii="仿宋" w:eastAsia="仿宋" w:hAnsi="仿宋" w:cs="仿宋"/>
          <w:sz w:val="32"/>
          <w:szCs w:val="32"/>
        </w:rPr>
        <w:t>3</w:t>
      </w:r>
      <w:r w:rsidRPr="006E23E5">
        <w:rPr>
          <w:rFonts w:ascii="仿宋" w:eastAsia="仿宋" w:hAnsi="仿宋" w:cs="仿宋" w:hint="eastAsia"/>
          <w:sz w:val="32"/>
          <w:szCs w:val="32"/>
        </w:rPr>
        <w:t>）。</w:t>
      </w:r>
    </w:p>
    <w:p w:rsidR="008A7E5C" w:rsidRPr="006E23E5" w:rsidRDefault="008A7E5C" w:rsidP="008A7E5C">
      <w:pPr>
        <w:snapToGrid w:val="0"/>
        <w:spacing w:line="360" w:lineRule="auto"/>
        <w:ind w:firstLineChars="200" w:firstLine="640"/>
        <w:rPr>
          <w:rFonts w:ascii="仿宋" w:eastAsia="仿宋" w:hAnsi="仿宋"/>
          <w:sz w:val="32"/>
          <w:szCs w:val="32"/>
        </w:rPr>
      </w:pPr>
      <w:r w:rsidRPr="006E23E5">
        <w:rPr>
          <w:rFonts w:ascii="仿宋" w:eastAsia="仿宋" w:hAnsi="仿宋" w:cs="仿宋"/>
          <w:sz w:val="32"/>
          <w:szCs w:val="32"/>
        </w:rPr>
        <w:t>10.</w:t>
      </w:r>
      <w:r w:rsidRPr="006E23E5">
        <w:rPr>
          <w:rFonts w:ascii="仿宋" w:eastAsia="仿宋" w:hAnsi="仿宋" w:cs="仿宋" w:hint="eastAsia"/>
          <w:sz w:val="32"/>
          <w:szCs w:val="32"/>
        </w:rPr>
        <w:t>审计：竣工验收合格后，施工单位将竣工资料收集完整提交归口职能部门进行初审，并由归口职能部门按照《宜春学院工程项目竣工结算审计送审资料基本要求和交接暂行规则》移交审计处审计。</w:t>
      </w:r>
    </w:p>
    <w:p w:rsidR="008A7E5C" w:rsidRPr="006E23E5" w:rsidRDefault="008A7E5C" w:rsidP="008A7E5C">
      <w:pPr>
        <w:snapToGrid w:val="0"/>
        <w:spacing w:line="360" w:lineRule="auto"/>
        <w:ind w:firstLineChars="200" w:firstLine="640"/>
        <w:rPr>
          <w:rFonts w:ascii="仿宋" w:eastAsia="仿宋" w:hAnsi="仿宋"/>
          <w:sz w:val="32"/>
          <w:szCs w:val="32"/>
        </w:rPr>
      </w:pPr>
      <w:r w:rsidRPr="006E23E5">
        <w:rPr>
          <w:rFonts w:ascii="仿宋" w:eastAsia="仿宋" w:hAnsi="仿宋" w:cs="仿宋"/>
          <w:sz w:val="32"/>
          <w:szCs w:val="32"/>
        </w:rPr>
        <w:t>11.</w:t>
      </w:r>
      <w:r w:rsidRPr="006E23E5">
        <w:rPr>
          <w:rFonts w:ascii="仿宋" w:eastAsia="仿宋" w:hAnsi="仿宋" w:cs="仿宋" w:hint="eastAsia"/>
          <w:sz w:val="32"/>
          <w:szCs w:val="32"/>
        </w:rPr>
        <w:t>付款：根据合同和最终审计结果，归口职能部门负责组织办理资产入账及报账手续。</w:t>
      </w:r>
    </w:p>
    <w:p w:rsidR="008A7E5C" w:rsidRPr="006E23E5" w:rsidRDefault="008A7E5C" w:rsidP="008A7E5C">
      <w:pPr>
        <w:pStyle w:val="10"/>
        <w:rPr>
          <w:rFonts w:eastAsia="仿宋" w:cs="Times New Roman"/>
        </w:rPr>
      </w:pPr>
      <w:r w:rsidRPr="006E23E5">
        <w:rPr>
          <w:rFonts w:ascii="仿宋" w:eastAsia="仿宋" w:hAnsi="仿宋" w:cs="仿宋"/>
          <w:sz w:val="32"/>
          <w:szCs w:val="32"/>
        </w:rPr>
        <w:t xml:space="preserve">    </w:t>
      </w:r>
      <w:r w:rsidRPr="006E23E5">
        <w:rPr>
          <w:rFonts w:ascii="仿宋" w:eastAsia="仿宋" w:hAnsi="仿宋" w:cs="仿宋" w:hint="eastAsia"/>
          <w:sz w:val="32"/>
          <w:szCs w:val="32"/>
        </w:rPr>
        <w:t>政府工程招标流程图见附件</w:t>
      </w:r>
      <w:r w:rsidRPr="006E23E5">
        <w:rPr>
          <w:rFonts w:ascii="仿宋" w:eastAsia="仿宋" w:hAnsi="仿宋" w:cs="仿宋"/>
          <w:sz w:val="32"/>
          <w:szCs w:val="32"/>
        </w:rPr>
        <w:t>4</w:t>
      </w:r>
      <w:r w:rsidRPr="006E23E5">
        <w:rPr>
          <w:rFonts w:ascii="仿宋" w:eastAsia="仿宋" w:hAnsi="仿宋" w:cs="仿宋" w:hint="eastAsia"/>
          <w:sz w:val="32"/>
          <w:szCs w:val="32"/>
        </w:rPr>
        <w:t>。</w:t>
      </w:r>
    </w:p>
    <w:p w:rsidR="008A7E5C" w:rsidRPr="006E23E5" w:rsidRDefault="008A7E5C" w:rsidP="008A7E5C">
      <w:pPr>
        <w:spacing w:line="520" w:lineRule="exact"/>
        <w:ind w:firstLineChars="196" w:firstLine="630"/>
        <w:rPr>
          <w:rFonts w:ascii="仿宋" w:eastAsia="仿宋" w:hAnsi="仿宋"/>
          <w:sz w:val="32"/>
          <w:szCs w:val="32"/>
        </w:rPr>
      </w:pPr>
      <w:r w:rsidRPr="006E23E5">
        <w:rPr>
          <w:rFonts w:ascii="仿宋" w:eastAsia="仿宋" w:hAnsi="仿宋" w:cs="仿宋" w:hint="eastAsia"/>
          <w:b/>
          <w:bCs/>
          <w:sz w:val="32"/>
          <w:szCs w:val="32"/>
        </w:rPr>
        <w:t>第十</w:t>
      </w:r>
      <w:r>
        <w:rPr>
          <w:rFonts w:ascii="仿宋" w:eastAsia="仿宋" w:hAnsi="仿宋" w:cs="仿宋" w:hint="eastAsia"/>
          <w:b/>
          <w:bCs/>
          <w:sz w:val="32"/>
          <w:szCs w:val="32"/>
        </w:rPr>
        <w:t>二</w:t>
      </w:r>
      <w:r w:rsidRPr="006E23E5">
        <w:rPr>
          <w:rFonts w:ascii="仿宋" w:eastAsia="仿宋" w:hAnsi="仿宋" w:cs="仿宋" w:hint="eastAsia"/>
          <w:b/>
          <w:bCs/>
          <w:sz w:val="32"/>
          <w:szCs w:val="32"/>
        </w:rPr>
        <w:t>条</w:t>
      </w:r>
      <w:r w:rsidRPr="006E23E5">
        <w:rPr>
          <w:rFonts w:ascii="仿宋" w:eastAsia="仿宋" w:hAnsi="仿宋" w:cs="仿宋"/>
          <w:b/>
          <w:bCs/>
          <w:sz w:val="32"/>
          <w:szCs w:val="32"/>
        </w:rPr>
        <w:t xml:space="preserve"> </w:t>
      </w:r>
      <w:r w:rsidRPr="006E23E5">
        <w:rPr>
          <w:rFonts w:ascii="仿宋" w:eastAsia="仿宋" w:hAnsi="仿宋" w:cs="仿宋" w:hint="eastAsia"/>
          <w:sz w:val="32"/>
          <w:szCs w:val="32"/>
        </w:rPr>
        <w:t>校内工程招标程序</w:t>
      </w:r>
    </w:p>
    <w:p w:rsidR="008A7E5C" w:rsidRPr="006E23E5" w:rsidRDefault="008A7E5C" w:rsidP="008A7E5C">
      <w:pPr>
        <w:spacing w:line="520" w:lineRule="exact"/>
        <w:ind w:right="200" w:firstLineChars="200" w:firstLine="640"/>
        <w:rPr>
          <w:rFonts w:ascii="仿宋" w:eastAsia="仿宋" w:hAnsi="仿宋"/>
          <w:b/>
          <w:bCs/>
          <w:sz w:val="32"/>
          <w:szCs w:val="32"/>
        </w:rPr>
      </w:pPr>
      <w:r w:rsidRPr="006E23E5">
        <w:rPr>
          <w:rFonts w:ascii="仿宋" w:eastAsia="仿宋" w:hAnsi="仿宋" w:cs="仿宋" w:hint="eastAsia"/>
          <w:sz w:val="32"/>
          <w:szCs w:val="32"/>
        </w:rPr>
        <w:t>（一）</w:t>
      </w:r>
      <w:r w:rsidRPr="006E23E5">
        <w:rPr>
          <w:rFonts w:ascii="仿宋" w:eastAsia="仿宋" w:hAnsi="仿宋" w:cs="仿宋" w:hint="eastAsia"/>
          <w:b/>
          <w:bCs/>
          <w:sz w:val="32"/>
          <w:szCs w:val="32"/>
        </w:rPr>
        <w:t>属于校内工程招标范围，单项预算金额在</w:t>
      </w:r>
      <w:r w:rsidRPr="006E23E5">
        <w:rPr>
          <w:rFonts w:ascii="仿宋" w:eastAsia="仿宋" w:hAnsi="仿宋" w:cs="仿宋"/>
          <w:b/>
          <w:bCs/>
          <w:sz w:val="32"/>
          <w:szCs w:val="32"/>
        </w:rPr>
        <w:t>30</w:t>
      </w:r>
      <w:r w:rsidRPr="006E23E5">
        <w:rPr>
          <w:rFonts w:ascii="仿宋" w:eastAsia="仿宋" w:hAnsi="仿宋" w:cs="仿宋" w:hint="eastAsia"/>
          <w:b/>
          <w:bCs/>
          <w:sz w:val="32"/>
          <w:szCs w:val="32"/>
        </w:rPr>
        <w:t>万元以上、</w:t>
      </w:r>
      <w:r w:rsidRPr="006E23E5">
        <w:rPr>
          <w:rFonts w:ascii="仿宋" w:eastAsia="仿宋" w:hAnsi="仿宋" w:cs="仿宋"/>
          <w:b/>
          <w:bCs/>
          <w:sz w:val="32"/>
          <w:szCs w:val="32"/>
        </w:rPr>
        <w:t>400</w:t>
      </w:r>
      <w:r w:rsidRPr="006E23E5">
        <w:rPr>
          <w:rFonts w:ascii="仿宋" w:eastAsia="仿宋" w:hAnsi="仿宋" w:cs="仿宋" w:hint="eastAsia"/>
          <w:b/>
          <w:bCs/>
          <w:sz w:val="32"/>
          <w:szCs w:val="32"/>
        </w:rPr>
        <w:t>万元以下的施工项目；单项或者批量预算金额在</w:t>
      </w:r>
      <w:r w:rsidRPr="006E23E5">
        <w:rPr>
          <w:rFonts w:ascii="仿宋" w:eastAsia="仿宋" w:hAnsi="仿宋" w:cs="仿宋"/>
          <w:b/>
          <w:bCs/>
          <w:sz w:val="32"/>
          <w:szCs w:val="32"/>
        </w:rPr>
        <w:t>5</w:t>
      </w:r>
      <w:r w:rsidRPr="006E23E5">
        <w:rPr>
          <w:rFonts w:ascii="仿宋" w:eastAsia="仿宋" w:hAnsi="仿宋" w:cs="仿宋" w:hint="eastAsia"/>
          <w:b/>
          <w:bCs/>
          <w:sz w:val="32"/>
          <w:szCs w:val="32"/>
        </w:rPr>
        <w:t>万元以上、</w:t>
      </w:r>
      <w:r w:rsidRPr="006E23E5">
        <w:rPr>
          <w:rFonts w:ascii="仿宋" w:eastAsia="仿宋" w:hAnsi="仿宋" w:cs="仿宋"/>
          <w:b/>
          <w:bCs/>
          <w:sz w:val="32"/>
          <w:szCs w:val="32"/>
        </w:rPr>
        <w:t>200</w:t>
      </w:r>
      <w:r w:rsidRPr="006E23E5">
        <w:rPr>
          <w:rFonts w:ascii="仿宋" w:eastAsia="仿宋" w:hAnsi="仿宋" w:cs="仿宋" w:hint="eastAsia"/>
          <w:b/>
          <w:bCs/>
          <w:sz w:val="32"/>
          <w:szCs w:val="32"/>
        </w:rPr>
        <w:t>万元以下与工程建设有关的重要设备、材料等货物的采购项目；单项预算金额在</w:t>
      </w:r>
      <w:r w:rsidRPr="006E23E5">
        <w:rPr>
          <w:rFonts w:ascii="仿宋" w:eastAsia="仿宋" w:hAnsi="仿宋" w:cs="仿宋"/>
          <w:b/>
          <w:bCs/>
          <w:sz w:val="32"/>
          <w:szCs w:val="32"/>
        </w:rPr>
        <w:t>5</w:t>
      </w:r>
      <w:r w:rsidRPr="006E23E5">
        <w:rPr>
          <w:rFonts w:ascii="仿宋" w:eastAsia="仿宋" w:hAnsi="仿宋" w:cs="仿宋" w:hint="eastAsia"/>
          <w:b/>
          <w:bCs/>
          <w:sz w:val="32"/>
          <w:szCs w:val="32"/>
        </w:rPr>
        <w:t>万元以上、</w:t>
      </w:r>
      <w:r w:rsidRPr="006E23E5">
        <w:rPr>
          <w:rFonts w:ascii="仿宋" w:eastAsia="仿宋" w:hAnsi="仿宋" w:cs="仿宋"/>
          <w:b/>
          <w:bCs/>
          <w:sz w:val="32"/>
          <w:szCs w:val="32"/>
        </w:rPr>
        <w:t>100</w:t>
      </w:r>
      <w:r w:rsidRPr="006E23E5">
        <w:rPr>
          <w:rFonts w:ascii="仿宋" w:eastAsia="仿宋" w:hAnsi="仿宋" w:cs="仿宋" w:hint="eastAsia"/>
          <w:b/>
          <w:bCs/>
          <w:sz w:val="32"/>
          <w:szCs w:val="32"/>
        </w:rPr>
        <w:t>万元以下的勘察、设计等技术服务项目流程。</w:t>
      </w:r>
    </w:p>
    <w:p w:rsidR="008A7E5C" w:rsidRPr="006E23E5" w:rsidRDefault="008A7E5C" w:rsidP="008A7E5C">
      <w:pPr>
        <w:spacing w:line="360" w:lineRule="auto"/>
        <w:ind w:firstLineChars="200" w:firstLine="640"/>
        <w:rPr>
          <w:rFonts w:ascii="仿宋" w:eastAsia="仿宋" w:hAnsi="仿宋"/>
          <w:sz w:val="32"/>
          <w:szCs w:val="32"/>
        </w:rPr>
      </w:pPr>
      <w:r w:rsidRPr="006E23E5">
        <w:rPr>
          <w:rFonts w:ascii="仿宋" w:eastAsia="仿宋" w:hAnsi="仿宋" w:cs="仿宋"/>
          <w:sz w:val="32"/>
          <w:szCs w:val="32"/>
        </w:rPr>
        <w:t>1.</w:t>
      </w:r>
      <w:r w:rsidRPr="006E23E5">
        <w:rPr>
          <w:rFonts w:ascii="仿宋" w:eastAsia="仿宋" w:hAnsi="仿宋" w:cs="仿宋" w:hint="eastAsia"/>
          <w:sz w:val="32"/>
          <w:szCs w:val="32"/>
        </w:rPr>
        <w:t>招标项目申请：归口职能部门按要求提交《宜春学院</w:t>
      </w:r>
      <w:r w:rsidRPr="006E23E5">
        <w:rPr>
          <w:rFonts w:ascii="仿宋" w:eastAsia="仿宋" w:hAnsi="仿宋" w:cs="仿宋" w:hint="eastAsia"/>
          <w:sz w:val="32"/>
          <w:szCs w:val="32"/>
        </w:rPr>
        <w:lastRenderedPageBreak/>
        <w:t>工程项目审批表》、立项材料（施工项目需提供施工方案或图纸）等</w:t>
      </w:r>
      <w:r>
        <w:rPr>
          <w:rFonts w:ascii="仿宋" w:eastAsia="仿宋" w:hAnsi="仿宋" w:cs="仿宋" w:hint="eastAsia"/>
          <w:sz w:val="32"/>
          <w:szCs w:val="32"/>
        </w:rPr>
        <w:t>资料</w:t>
      </w:r>
      <w:r w:rsidRPr="006E23E5">
        <w:rPr>
          <w:rFonts w:ascii="仿宋" w:eastAsia="仿宋" w:hAnsi="仿宋" w:cs="仿宋" w:hint="eastAsia"/>
          <w:sz w:val="32"/>
          <w:szCs w:val="32"/>
        </w:rPr>
        <w:t>，经审核后</w:t>
      </w:r>
      <w:r w:rsidRPr="006E23E5">
        <w:rPr>
          <w:rFonts w:ascii="仿宋" w:eastAsia="仿宋" w:hAnsi="仿宋" w:cs="仿宋"/>
          <w:sz w:val="32"/>
          <w:szCs w:val="32"/>
        </w:rPr>
        <w:t>,</w:t>
      </w:r>
      <w:r w:rsidRPr="006E23E5">
        <w:rPr>
          <w:rFonts w:ascii="仿宋" w:eastAsia="仿宋" w:hAnsi="仿宋" w:cs="仿宋" w:hint="eastAsia"/>
          <w:sz w:val="32"/>
          <w:szCs w:val="32"/>
        </w:rPr>
        <w:t>交招标采购中心。</w:t>
      </w:r>
    </w:p>
    <w:p w:rsidR="008A7E5C" w:rsidRPr="006E23E5" w:rsidRDefault="008A7E5C" w:rsidP="008A7E5C">
      <w:pPr>
        <w:spacing w:line="360" w:lineRule="auto"/>
        <w:ind w:firstLineChars="200" w:firstLine="640"/>
        <w:rPr>
          <w:rFonts w:ascii="仿宋" w:eastAsia="仿宋" w:hAnsi="仿宋"/>
          <w:sz w:val="32"/>
          <w:szCs w:val="32"/>
        </w:rPr>
      </w:pPr>
      <w:r w:rsidRPr="006E23E5">
        <w:rPr>
          <w:rFonts w:ascii="仿宋" w:eastAsia="仿宋" w:hAnsi="仿宋" w:cs="仿宋"/>
          <w:sz w:val="32"/>
          <w:szCs w:val="32"/>
        </w:rPr>
        <w:t>2.</w:t>
      </w:r>
      <w:r w:rsidRPr="006E23E5">
        <w:rPr>
          <w:rFonts w:ascii="仿宋" w:eastAsia="仿宋" w:hAnsi="仿宋" w:cs="仿宋" w:hint="eastAsia"/>
          <w:sz w:val="32"/>
          <w:szCs w:val="32"/>
        </w:rPr>
        <w:t>招标方式确定：招标采购中心根据项目属性按照建设工程招标的相关</w:t>
      </w:r>
      <w:r>
        <w:rPr>
          <w:rFonts w:ascii="仿宋" w:eastAsia="仿宋" w:hAnsi="仿宋" w:cs="仿宋" w:hint="eastAsia"/>
          <w:sz w:val="32"/>
          <w:szCs w:val="32"/>
        </w:rPr>
        <w:t>法律</w:t>
      </w:r>
      <w:r w:rsidRPr="006E23E5">
        <w:rPr>
          <w:rFonts w:ascii="仿宋" w:eastAsia="仿宋" w:hAnsi="仿宋" w:cs="仿宋" w:hint="eastAsia"/>
          <w:sz w:val="32"/>
          <w:szCs w:val="32"/>
        </w:rPr>
        <w:t>法规确定招标方式。</w:t>
      </w:r>
    </w:p>
    <w:p w:rsidR="008A7E5C" w:rsidRPr="006E23E5" w:rsidRDefault="008A7E5C" w:rsidP="008A7E5C">
      <w:pPr>
        <w:snapToGrid w:val="0"/>
        <w:spacing w:line="360" w:lineRule="auto"/>
        <w:ind w:firstLineChars="200" w:firstLine="640"/>
        <w:rPr>
          <w:rFonts w:ascii="仿宋" w:eastAsia="仿宋" w:hAnsi="仿宋"/>
          <w:sz w:val="32"/>
          <w:szCs w:val="32"/>
        </w:rPr>
      </w:pPr>
      <w:r w:rsidRPr="006E23E5">
        <w:rPr>
          <w:rFonts w:ascii="仿宋" w:eastAsia="仿宋" w:hAnsi="仿宋" w:cs="仿宋"/>
          <w:sz w:val="32"/>
          <w:szCs w:val="32"/>
        </w:rPr>
        <w:t>3.</w:t>
      </w:r>
      <w:r w:rsidRPr="006E23E5">
        <w:rPr>
          <w:rFonts w:ascii="仿宋" w:eastAsia="仿宋" w:hAnsi="仿宋" w:cs="仿宋" w:hint="eastAsia"/>
          <w:sz w:val="32"/>
          <w:szCs w:val="32"/>
        </w:rPr>
        <w:t>招标代理机构选定：招标采购中心按</w:t>
      </w:r>
      <w:r>
        <w:rPr>
          <w:rFonts w:ascii="仿宋" w:eastAsia="仿宋" w:hAnsi="仿宋" w:cs="仿宋" w:hint="eastAsia"/>
          <w:sz w:val="32"/>
          <w:szCs w:val="32"/>
        </w:rPr>
        <w:t>程序</w:t>
      </w:r>
      <w:r w:rsidRPr="006E23E5">
        <w:rPr>
          <w:rFonts w:ascii="仿宋" w:eastAsia="仿宋" w:hAnsi="仿宋" w:cs="仿宋" w:hint="eastAsia"/>
          <w:sz w:val="32"/>
          <w:szCs w:val="32"/>
        </w:rPr>
        <w:t>在学校已入围备案的工程招标代理机构名单中通过集体研究选定，并代表学校与代理机构签订委托协议，委托其组织相关项目的招标活动。</w:t>
      </w:r>
    </w:p>
    <w:p w:rsidR="008A7E5C" w:rsidRPr="006E23E5" w:rsidRDefault="008A7E5C" w:rsidP="008A7E5C">
      <w:pPr>
        <w:pStyle w:val="1"/>
        <w:widowControl/>
        <w:shd w:val="clear" w:color="auto" w:fill="FFFFFF"/>
        <w:spacing w:beforeAutospacing="0" w:afterAutospacing="0"/>
        <w:ind w:firstLineChars="200" w:firstLine="640"/>
        <w:jc w:val="both"/>
        <w:rPr>
          <w:rFonts w:ascii="仿宋" w:eastAsia="仿宋" w:hAnsi="仿宋" w:cs="Times New Roman"/>
          <w:b w:val="0"/>
          <w:bCs w:val="0"/>
          <w:sz w:val="32"/>
          <w:szCs w:val="32"/>
        </w:rPr>
      </w:pPr>
      <w:r w:rsidRPr="006E23E5">
        <w:rPr>
          <w:rFonts w:ascii="仿宋" w:eastAsia="仿宋" w:hAnsi="仿宋" w:cs="仿宋"/>
          <w:b w:val="0"/>
          <w:bCs w:val="0"/>
          <w:kern w:val="2"/>
          <w:sz w:val="32"/>
          <w:szCs w:val="32"/>
        </w:rPr>
        <w:t>4.</w:t>
      </w:r>
      <w:r w:rsidRPr="006E23E5">
        <w:rPr>
          <w:rFonts w:ascii="仿宋" w:eastAsia="仿宋" w:hAnsi="仿宋" w:cs="仿宋" w:hint="eastAsia"/>
          <w:b w:val="0"/>
          <w:bCs w:val="0"/>
          <w:kern w:val="2"/>
          <w:sz w:val="32"/>
          <w:szCs w:val="32"/>
        </w:rPr>
        <w:t>工程量清单及招标控制价的编制：</w:t>
      </w:r>
      <w:r w:rsidRPr="006E23E5">
        <w:rPr>
          <w:rFonts w:ascii="仿宋" w:eastAsia="仿宋" w:hAnsi="仿宋" w:cs="仿宋" w:hint="eastAsia"/>
          <w:b w:val="0"/>
          <w:bCs w:val="0"/>
          <w:sz w:val="32"/>
          <w:szCs w:val="32"/>
        </w:rPr>
        <w:t>归口职能部门</w:t>
      </w:r>
      <w:r w:rsidRPr="006E23E5">
        <w:rPr>
          <w:rFonts w:ascii="仿宋" w:eastAsia="仿宋" w:hAnsi="仿宋" w:cs="仿宋" w:hint="eastAsia"/>
          <w:b w:val="0"/>
          <w:bCs w:val="0"/>
          <w:kern w:val="2"/>
          <w:sz w:val="32"/>
          <w:szCs w:val="32"/>
        </w:rPr>
        <w:t>负责或组织符合资质的造价咨询单位编制工程量清单及</w:t>
      </w:r>
      <w:r w:rsidRPr="006E23E5">
        <w:rPr>
          <w:rFonts w:ascii="仿宋_GB2312" w:eastAsia="仿宋_GB2312" w:hAnsi="仿宋" w:cs="仿宋_GB2312" w:hint="eastAsia"/>
          <w:b w:val="0"/>
          <w:bCs w:val="0"/>
          <w:kern w:val="0"/>
          <w:sz w:val="32"/>
          <w:szCs w:val="32"/>
        </w:rPr>
        <w:t>工程预算</w:t>
      </w:r>
      <w:r w:rsidRPr="006E23E5">
        <w:rPr>
          <w:rFonts w:ascii="仿宋" w:eastAsia="仿宋" w:hAnsi="仿宋" w:cs="仿宋" w:hint="eastAsia"/>
          <w:b w:val="0"/>
          <w:bCs w:val="0"/>
          <w:kern w:val="2"/>
          <w:sz w:val="32"/>
          <w:szCs w:val="32"/>
        </w:rPr>
        <w:t>（招标控制价），工程量清单按照施工图纸及现场勘查后进行编制。预算在</w:t>
      </w:r>
      <w:r w:rsidRPr="006E23E5">
        <w:rPr>
          <w:rFonts w:ascii="仿宋" w:eastAsia="仿宋" w:hAnsi="仿宋" w:cs="仿宋"/>
          <w:b w:val="0"/>
          <w:bCs w:val="0"/>
          <w:kern w:val="2"/>
          <w:sz w:val="32"/>
          <w:szCs w:val="32"/>
        </w:rPr>
        <w:t>50</w:t>
      </w:r>
      <w:r w:rsidRPr="006E23E5">
        <w:rPr>
          <w:rFonts w:ascii="仿宋" w:eastAsia="仿宋" w:hAnsi="仿宋" w:cs="仿宋" w:hint="eastAsia"/>
          <w:b w:val="0"/>
          <w:bCs w:val="0"/>
          <w:kern w:val="2"/>
          <w:sz w:val="32"/>
          <w:szCs w:val="32"/>
        </w:rPr>
        <w:t>万元以上的施工项目，招标控制价由</w:t>
      </w:r>
      <w:r w:rsidRPr="006E23E5">
        <w:rPr>
          <w:rFonts w:ascii="仿宋" w:eastAsia="仿宋" w:hAnsi="仿宋" w:cs="仿宋" w:hint="eastAsia"/>
          <w:b w:val="0"/>
          <w:bCs w:val="0"/>
          <w:sz w:val="32"/>
          <w:szCs w:val="32"/>
        </w:rPr>
        <w:t>归口职能部门</w:t>
      </w:r>
      <w:r w:rsidRPr="006E23E5">
        <w:rPr>
          <w:rFonts w:ascii="仿宋" w:eastAsia="仿宋" w:hAnsi="仿宋" w:cs="仿宋" w:hint="eastAsia"/>
          <w:b w:val="0"/>
          <w:bCs w:val="0"/>
          <w:kern w:val="2"/>
          <w:sz w:val="32"/>
          <w:szCs w:val="32"/>
        </w:rPr>
        <w:t>负责报宜春市财政局财政投资评审中心审定。</w:t>
      </w:r>
    </w:p>
    <w:p w:rsidR="008A7E5C" w:rsidRPr="006E23E5" w:rsidRDefault="008A7E5C" w:rsidP="008A7E5C">
      <w:pPr>
        <w:snapToGrid w:val="0"/>
        <w:spacing w:line="360" w:lineRule="auto"/>
        <w:ind w:firstLineChars="200" w:firstLine="640"/>
        <w:rPr>
          <w:rFonts w:ascii="仿宋" w:eastAsia="仿宋" w:hAnsi="仿宋"/>
          <w:sz w:val="32"/>
          <w:szCs w:val="32"/>
        </w:rPr>
      </w:pPr>
      <w:r w:rsidRPr="006E23E5">
        <w:rPr>
          <w:rFonts w:ascii="仿宋" w:eastAsia="仿宋" w:hAnsi="仿宋" w:cs="仿宋"/>
          <w:sz w:val="32"/>
          <w:szCs w:val="32"/>
        </w:rPr>
        <w:t>5.</w:t>
      </w:r>
      <w:r w:rsidRPr="006E23E5">
        <w:rPr>
          <w:rFonts w:ascii="仿宋" w:eastAsia="仿宋" w:hAnsi="仿宋" w:cs="仿宋" w:hint="eastAsia"/>
          <w:sz w:val="32"/>
          <w:szCs w:val="32"/>
        </w:rPr>
        <w:t>招标文件编制、公告：招标代理机构按照归口职能部门提供的项目资料</w:t>
      </w:r>
      <w:r>
        <w:rPr>
          <w:rFonts w:ascii="仿宋" w:eastAsia="仿宋" w:hAnsi="仿宋" w:cs="仿宋" w:hint="eastAsia"/>
          <w:sz w:val="32"/>
          <w:szCs w:val="32"/>
        </w:rPr>
        <w:t>及要求</w:t>
      </w:r>
      <w:r w:rsidRPr="006E23E5">
        <w:rPr>
          <w:rFonts w:ascii="仿宋" w:eastAsia="仿宋" w:hAnsi="仿宋" w:cs="仿宋" w:hint="eastAsia"/>
          <w:sz w:val="32"/>
          <w:szCs w:val="32"/>
        </w:rPr>
        <w:t>编制招标文件</w:t>
      </w:r>
      <w:r>
        <w:rPr>
          <w:rFonts w:ascii="仿宋" w:eastAsia="仿宋" w:hAnsi="仿宋" w:cs="仿宋" w:hint="eastAsia"/>
          <w:sz w:val="32"/>
          <w:szCs w:val="32"/>
        </w:rPr>
        <w:t>。</w:t>
      </w:r>
      <w:r w:rsidRPr="006E23E5">
        <w:rPr>
          <w:rFonts w:ascii="仿宋" w:eastAsia="仿宋" w:hAnsi="仿宋" w:cs="仿宋" w:hint="eastAsia"/>
          <w:sz w:val="32"/>
          <w:szCs w:val="32"/>
        </w:rPr>
        <w:t>招标采购中心按照相关法律法规要求审核招标文件，对</w:t>
      </w:r>
      <w:r>
        <w:rPr>
          <w:rFonts w:ascii="仿宋" w:eastAsia="仿宋" w:hAnsi="仿宋" w:cs="仿宋" w:hint="eastAsia"/>
          <w:sz w:val="32"/>
          <w:szCs w:val="32"/>
        </w:rPr>
        <w:t>提供的项目资料及要求中存在</w:t>
      </w:r>
      <w:r w:rsidRPr="006E23E5">
        <w:rPr>
          <w:rFonts w:ascii="仿宋" w:eastAsia="仿宋" w:hAnsi="仿宋" w:cs="仿宋" w:hint="eastAsia"/>
          <w:sz w:val="32"/>
          <w:szCs w:val="32"/>
        </w:rPr>
        <w:t>不合理、违规等部分内容制发《宜春学院招标</w:t>
      </w:r>
      <w:r>
        <w:rPr>
          <w:rFonts w:ascii="仿宋" w:eastAsia="仿宋" w:hAnsi="仿宋" w:cs="仿宋" w:hint="eastAsia"/>
          <w:sz w:val="32"/>
          <w:szCs w:val="32"/>
        </w:rPr>
        <w:t>项目</w:t>
      </w:r>
      <w:r w:rsidRPr="006E23E5">
        <w:rPr>
          <w:rFonts w:ascii="仿宋" w:eastAsia="仿宋" w:hAnsi="仿宋" w:cs="仿宋" w:hint="eastAsia"/>
          <w:sz w:val="32"/>
          <w:szCs w:val="32"/>
        </w:rPr>
        <w:t>审查意见书》提出修订要求，文件经归口职能部门或使用单位修改确认，在</w:t>
      </w:r>
      <w:r>
        <w:rPr>
          <w:rFonts w:ascii="仿宋" w:eastAsia="仿宋" w:hAnsi="仿宋" w:cs="仿宋" w:hint="eastAsia"/>
          <w:sz w:val="32"/>
          <w:szCs w:val="32"/>
        </w:rPr>
        <w:t>校内相关</w:t>
      </w:r>
      <w:r w:rsidRPr="006E23E5">
        <w:rPr>
          <w:rFonts w:ascii="仿宋" w:eastAsia="仿宋" w:hAnsi="仿宋" w:cs="仿宋" w:hint="eastAsia"/>
          <w:sz w:val="32"/>
          <w:szCs w:val="32"/>
        </w:rPr>
        <w:t>网站发布招标公告。根据招标项目的具体情况，由招标采购中心会同基建、后勤等相关部门组织潜在的投标人现场踏勘，对于潜在投标人在阅读招标文件和现场踏勘中提出的疑问，以书面形式或召开投标预备会的方</w:t>
      </w:r>
      <w:r w:rsidRPr="006E23E5">
        <w:rPr>
          <w:rFonts w:ascii="仿宋" w:eastAsia="仿宋" w:hAnsi="仿宋" w:cs="仿宋" w:hint="eastAsia"/>
          <w:sz w:val="32"/>
          <w:szCs w:val="32"/>
        </w:rPr>
        <w:lastRenderedPageBreak/>
        <w:t>式解答并以公示，解答内容为招标文件的组成部分。</w:t>
      </w:r>
    </w:p>
    <w:p w:rsidR="008A7E5C" w:rsidRPr="006E23E5" w:rsidRDefault="008A7E5C" w:rsidP="008A7E5C">
      <w:pPr>
        <w:snapToGrid w:val="0"/>
        <w:spacing w:line="360" w:lineRule="auto"/>
        <w:ind w:firstLineChars="200" w:firstLine="640"/>
        <w:rPr>
          <w:rFonts w:ascii="仿宋" w:eastAsia="仿宋" w:hAnsi="仿宋"/>
          <w:sz w:val="32"/>
          <w:szCs w:val="32"/>
        </w:rPr>
      </w:pPr>
      <w:r w:rsidRPr="006E23E5">
        <w:rPr>
          <w:rFonts w:ascii="仿宋" w:eastAsia="仿宋" w:hAnsi="仿宋" w:cs="仿宋"/>
          <w:sz w:val="32"/>
          <w:szCs w:val="32"/>
        </w:rPr>
        <w:t>6.</w:t>
      </w:r>
      <w:r w:rsidRPr="006E23E5">
        <w:rPr>
          <w:rFonts w:ascii="仿宋" w:eastAsia="仿宋" w:hAnsi="仿宋" w:cs="仿宋" w:hint="eastAsia"/>
          <w:sz w:val="32"/>
          <w:szCs w:val="32"/>
        </w:rPr>
        <w:t>开标、评标：招标代理机构按相关程序要求在校内组织开标、评标工作。</w:t>
      </w:r>
    </w:p>
    <w:p w:rsidR="008A7E5C" w:rsidRPr="006E23E5" w:rsidRDefault="008A7E5C" w:rsidP="008A7E5C">
      <w:pPr>
        <w:snapToGrid w:val="0"/>
        <w:spacing w:line="360" w:lineRule="auto"/>
        <w:ind w:firstLineChars="200" w:firstLine="640"/>
        <w:rPr>
          <w:rFonts w:ascii="仿宋" w:eastAsia="仿宋" w:hAnsi="仿宋"/>
          <w:sz w:val="32"/>
          <w:szCs w:val="32"/>
        </w:rPr>
      </w:pPr>
      <w:r w:rsidRPr="006E23E5">
        <w:rPr>
          <w:rFonts w:ascii="仿宋" w:eastAsia="仿宋" w:hAnsi="仿宋" w:cs="仿宋"/>
          <w:sz w:val="32"/>
          <w:szCs w:val="32"/>
        </w:rPr>
        <w:t>7.</w:t>
      </w:r>
      <w:r w:rsidRPr="006E23E5">
        <w:rPr>
          <w:rFonts w:ascii="仿宋" w:eastAsia="仿宋" w:hAnsi="仿宋" w:cs="仿宋" w:hint="eastAsia"/>
          <w:sz w:val="32"/>
          <w:szCs w:val="32"/>
        </w:rPr>
        <w:t>中标公示：根据评标结果确定中标人并在</w:t>
      </w:r>
      <w:r>
        <w:rPr>
          <w:rFonts w:ascii="仿宋" w:eastAsia="仿宋" w:hAnsi="仿宋" w:cs="仿宋" w:hint="eastAsia"/>
          <w:sz w:val="32"/>
          <w:szCs w:val="32"/>
        </w:rPr>
        <w:t>校内相关</w:t>
      </w:r>
      <w:r w:rsidRPr="006E23E5">
        <w:rPr>
          <w:rFonts w:ascii="仿宋" w:eastAsia="仿宋" w:hAnsi="仿宋" w:cs="仿宋" w:hint="eastAsia"/>
          <w:sz w:val="32"/>
          <w:szCs w:val="32"/>
        </w:rPr>
        <w:t>网站发布公示，公示期为</w:t>
      </w:r>
      <w:r>
        <w:rPr>
          <w:rFonts w:ascii="仿宋" w:eastAsia="仿宋" w:hAnsi="仿宋" w:cs="仿宋"/>
          <w:sz w:val="32"/>
          <w:szCs w:val="32"/>
        </w:rPr>
        <w:t>1</w:t>
      </w:r>
      <w:r>
        <w:rPr>
          <w:rFonts w:ascii="仿宋" w:eastAsia="仿宋" w:hAnsi="仿宋" w:cs="仿宋" w:hint="eastAsia"/>
          <w:sz w:val="32"/>
          <w:szCs w:val="32"/>
        </w:rPr>
        <w:t>个工作</w:t>
      </w:r>
      <w:r w:rsidRPr="006E23E5">
        <w:rPr>
          <w:rFonts w:ascii="仿宋" w:eastAsia="仿宋" w:hAnsi="仿宋" w:cs="仿宋" w:hint="eastAsia"/>
          <w:sz w:val="32"/>
          <w:szCs w:val="32"/>
        </w:rPr>
        <w:t>日。公示期满无疑义，向中标人发送中标通知书。如有投诉，由招标采购中心组织</w:t>
      </w:r>
      <w:r>
        <w:rPr>
          <w:rFonts w:ascii="仿宋" w:eastAsia="仿宋" w:hAnsi="仿宋" w:cs="仿宋" w:hint="eastAsia"/>
          <w:sz w:val="32"/>
          <w:szCs w:val="32"/>
        </w:rPr>
        <w:t>归口</w:t>
      </w:r>
      <w:r w:rsidRPr="006E23E5">
        <w:rPr>
          <w:rFonts w:ascii="仿宋" w:eastAsia="仿宋" w:hAnsi="仿宋" w:cs="仿宋" w:hint="eastAsia"/>
          <w:sz w:val="32"/>
          <w:szCs w:val="32"/>
        </w:rPr>
        <w:t>职能部门和使用单位论证和回复。</w:t>
      </w:r>
    </w:p>
    <w:p w:rsidR="008A7E5C" w:rsidRPr="006E23E5" w:rsidRDefault="008A7E5C" w:rsidP="008A7E5C">
      <w:pPr>
        <w:snapToGrid w:val="0"/>
        <w:spacing w:line="360" w:lineRule="auto"/>
        <w:ind w:firstLineChars="200" w:firstLine="640"/>
        <w:rPr>
          <w:rFonts w:ascii="仿宋" w:eastAsia="仿宋" w:hAnsi="仿宋"/>
          <w:sz w:val="32"/>
          <w:szCs w:val="32"/>
        </w:rPr>
      </w:pPr>
      <w:r w:rsidRPr="006E23E5">
        <w:rPr>
          <w:rFonts w:ascii="仿宋" w:eastAsia="仿宋" w:hAnsi="仿宋" w:cs="仿宋"/>
          <w:sz w:val="32"/>
          <w:szCs w:val="32"/>
        </w:rPr>
        <w:t>8.</w:t>
      </w:r>
      <w:r w:rsidRPr="006E23E5">
        <w:rPr>
          <w:rFonts w:ascii="仿宋" w:eastAsia="仿宋" w:hAnsi="仿宋" w:cs="仿宋" w:hint="eastAsia"/>
          <w:sz w:val="32"/>
          <w:szCs w:val="32"/>
        </w:rPr>
        <w:t>合同签订：合同经归口职能部门确认后，由招标采购中心按《宜春学院经济合同管理办法》组织与中标人签订合同。</w:t>
      </w:r>
    </w:p>
    <w:p w:rsidR="008A7E5C" w:rsidRPr="006E23E5" w:rsidRDefault="008A7E5C" w:rsidP="008A7E5C">
      <w:pPr>
        <w:snapToGrid w:val="0"/>
        <w:spacing w:line="360" w:lineRule="auto"/>
        <w:ind w:firstLineChars="200" w:firstLine="640"/>
        <w:rPr>
          <w:rFonts w:ascii="仿宋" w:eastAsia="仿宋" w:hAnsi="仿宋"/>
          <w:sz w:val="32"/>
          <w:szCs w:val="32"/>
        </w:rPr>
      </w:pPr>
      <w:r w:rsidRPr="006E23E5">
        <w:rPr>
          <w:rFonts w:ascii="仿宋" w:eastAsia="仿宋" w:hAnsi="仿宋" w:cs="仿宋"/>
          <w:sz w:val="32"/>
          <w:szCs w:val="32"/>
        </w:rPr>
        <w:t>9.</w:t>
      </w:r>
      <w:r w:rsidRPr="006E23E5">
        <w:rPr>
          <w:rFonts w:ascii="仿宋" w:eastAsia="仿宋" w:hAnsi="仿宋" w:cs="仿宋" w:hint="eastAsia"/>
          <w:sz w:val="32"/>
          <w:szCs w:val="32"/>
        </w:rPr>
        <w:t>验收：由归口职能部门负责组织使用单位、资产、审计、计财、招标采购中心等部门对项目进行竣工验收，并填写《宜春学院工程竣工验收表》。</w:t>
      </w:r>
    </w:p>
    <w:p w:rsidR="008A7E5C" w:rsidRPr="006E23E5" w:rsidRDefault="008A7E5C" w:rsidP="008A7E5C">
      <w:pPr>
        <w:snapToGrid w:val="0"/>
        <w:spacing w:line="360" w:lineRule="auto"/>
        <w:ind w:firstLineChars="200" w:firstLine="640"/>
        <w:rPr>
          <w:rFonts w:ascii="仿宋" w:eastAsia="仿宋" w:hAnsi="仿宋"/>
          <w:sz w:val="32"/>
          <w:szCs w:val="32"/>
        </w:rPr>
      </w:pPr>
      <w:r w:rsidRPr="006E23E5">
        <w:rPr>
          <w:rFonts w:ascii="仿宋" w:eastAsia="仿宋" w:hAnsi="仿宋" w:cs="仿宋"/>
          <w:sz w:val="32"/>
          <w:szCs w:val="32"/>
        </w:rPr>
        <w:t>10.</w:t>
      </w:r>
      <w:r w:rsidRPr="006E23E5">
        <w:rPr>
          <w:rFonts w:ascii="仿宋" w:eastAsia="仿宋" w:hAnsi="仿宋" w:cs="仿宋" w:hint="eastAsia"/>
          <w:sz w:val="32"/>
          <w:szCs w:val="32"/>
        </w:rPr>
        <w:t>审计：竣工验收合格后，施工单位将竣工资料收集完整提交归口职能部门进行初审，并由归口职能部门按照《宜春学院工程项目竣工结算审计送审资料基本要求和交接暂行规则》移交审计处审计。</w:t>
      </w:r>
    </w:p>
    <w:p w:rsidR="008A7E5C" w:rsidRPr="006E23E5" w:rsidRDefault="008A7E5C" w:rsidP="008A7E5C">
      <w:pPr>
        <w:snapToGrid w:val="0"/>
        <w:spacing w:line="360" w:lineRule="auto"/>
        <w:ind w:firstLineChars="200" w:firstLine="640"/>
        <w:rPr>
          <w:rFonts w:ascii="仿宋" w:eastAsia="仿宋" w:hAnsi="仿宋"/>
          <w:sz w:val="32"/>
          <w:szCs w:val="32"/>
        </w:rPr>
      </w:pPr>
      <w:r w:rsidRPr="006E23E5">
        <w:rPr>
          <w:rFonts w:ascii="仿宋" w:eastAsia="仿宋" w:hAnsi="仿宋" w:cs="仿宋"/>
          <w:sz w:val="32"/>
          <w:szCs w:val="32"/>
        </w:rPr>
        <w:t>11.</w:t>
      </w:r>
      <w:r w:rsidRPr="006E23E5">
        <w:rPr>
          <w:rFonts w:ascii="仿宋" w:eastAsia="仿宋" w:hAnsi="仿宋" w:cs="仿宋" w:hint="eastAsia"/>
          <w:sz w:val="32"/>
          <w:szCs w:val="32"/>
        </w:rPr>
        <w:t>付款：根据合同和最终审计结果，归口职能部门负责组织办理资产入账及报账手续。</w:t>
      </w:r>
    </w:p>
    <w:p w:rsidR="008A7E5C" w:rsidRPr="006E23E5" w:rsidRDefault="008A7E5C" w:rsidP="008A7E5C">
      <w:pPr>
        <w:spacing w:line="600" w:lineRule="exact"/>
        <w:ind w:firstLineChars="200" w:firstLine="643"/>
        <w:rPr>
          <w:rFonts w:ascii="仿宋" w:eastAsia="仿宋" w:hAnsi="仿宋"/>
          <w:b/>
          <w:bCs/>
          <w:sz w:val="32"/>
          <w:szCs w:val="32"/>
        </w:rPr>
      </w:pPr>
      <w:r w:rsidRPr="006E23E5">
        <w:rPr>
          <w:rFonts w:ascii="仿宋" w:eastAsia="仿宋" w:hAnsi="仿宋" w:cs="仿宋" w:hint="eastAsia"/>
          <w:b/>
          <w:bCs/>
          <w:sz w:val="32"/>
          <w:szCs w:val="32"/>
        </w:rPr>
        <w:t>（二）属于校内工程招标范围，单项预算金额</w:t>
      </w:r>
      <w:r w:rsidRPr="006E23E5">
        <w:rPr>
          <w:rFonts w:ascii="仿宋" w:eastAsia="仿宋" w:hAnsi="仿宋" w:cs="仿宋"/>
          <w:b/>
          <w:bCs/>
          <w:sz w:val="32"/>
          <w:szCs w:val="32"/>
        </w:rPr>
        <w:t>5</w:t>
      </w:r>
      <w:r w:rsidRPr="006E23E5">
        <w:rPr>
          <w:rFonts w:ascii="仿宋" w:eastAsia="仿宋" w:hAnsi="仿宋" w:cs="仿宋" w:hint="eastAsia"/>
          <w:b/>
          <w:bCs/>
          <w:sz w:val="32"/>
          <w:szCs w:val="32"/>
        </w:rPr>
        <w:t>万元以上、</w:t>
      </w:r>
      <w:r w:rsidRPr="006E23E5">
        <w:rPr>
          <w:rFonts w:ascii="仿宋" w:eastAsia="仿宋" w:hAnsi="仿宋" w:cs="仿宋"/>
          <w:b/>
          <w:bCs/>
          <w:sz w:val="32"/>
          <w:szCs w:val="32"/>
        </w:rPr>
        <w:t>30</w:t>
      </w:r>
      <w:r w:rsidRPr="006E23E5">
        <w:rPr>
          <w:rFonts w:ascii="仿宋" w:eastAsia="仿宋" w:hAnsi="仿宋" w:cs="仿宋" w:hint="eastAsia"/>
          <w:b/>
          <w:bCs/>
          <w:sz w:val="32"/>
          <w:szCs w:val="32"/>
        </w:rPr>
        <w:t>万元以下的施工项目流程。</w:t>
      </w:r>
    </w:p>
    <w:p w:rsidR="008A7E5C" w:rsidRPr="006E23E5" w:rsidRDefault="008A7E5C" w:rsidP="008A7E5C">
      <w:pPr>
        <w:spacing w:line="360" w:lineRule="auto"/>
        <w:ind w:firstLineChars="200" w:firstLine="640"/>
        <w:rPr>
          <w:rFonts w:ascii="仿宋" w:eastAsia="仿宋" w:hAnsi="仿宋"/>
          <w:sz w:val="32"/>
          <w:szCs w:val="32"/>
        </w:rPr>
      </w:pPr>
      <w:r w:rsidRPr="006E23E5">
        <w:rPr>
          <w:rFonts w:ascii="仿宋" w:eastAsia="仿宋" w:hAnsi="仿宋" w:cs="仿宋"/>
          <w:sz w:val="32"/>
          <w:szCs w:val="32"/>
        </w:rPr>
        <w:t>1.</w:t>
      </w:r>
      <w:r w:rsidRPr="006E23E5">
        <w:rPr>
          <w:rFonts w:ascii="仿宋" w:eastAsia="仿宋" w:hAnsi="仿宋" w:cs="仿宋" w:hint="eastAsia"/>
          <w:sz w:val="32"/>
          <w:szCs w:val="32"/>
        </w:rPr>
        <w:t>招标项目申请：归口职能部门按要求提供《宜春学院</w:t>
      </w:r>
      <w:r w:rsidRPr="006E23E5">
        <w:rPr>
          <w:rFonts w:ascii="仿宋" w:eastAsia="仿宋" w:hAnsi="仿宋" w:cs="仿宋" w:hint="eastAsia"/>
          <w:sz w:val="32"/>
          <w:szCs w:val="32"/>
        </w:rPr>
        <w:lastRenderedPageBreak/>
        <w:t>工程项目审批表》、立项材料、施工方案或图纸等</w:t>
      </w:r>
      <w:r>
        <w:rPr>
          <w:rFonts w:ascii="仿宋" w:eastAsia="仿宋" w:hAnsi="仿宋" w:cs="仿宋" w:hint="eastAsia"/>
          <w:sz w:val="32"/>
          <w:szCs w:val="32"/>
        </w:rPr>
        <w:t>资料</w:t>
      </w:r>
      <w:r w:rsidRPr="006E23E5">
        <w:rPr>
          <w:rFonts w:ascii="仿宋" w:eastAsia="仿宋" w:hAnsi="仿宋" w:cs="仿宋" w:hint="eastAsia"/>
          <w:sz w:val="32"/>
          <w:szCs w:val="32"/>
        </w:rPr>
        <w:t>，经审核后</w:t>
      </w:r>
      <w:r w:rsidRPr="006E23E5">
        <w:rPr>
          <w:rFonts w:ascii="仿宋" w:eastAsia="仿宋" w:hAnsi="仿宋" w:cs="仿宋"/>
          <w:sz w:val="32"/>
          <w:szCs w:val="32"/>
        </w:rPr>
        <w:t>,</w:t>
      </w:r>
      <w:r w:rsidRPr="006E23E5">
        <w:rPr>
          <w:rFonts w:ascii="仿宋" w:eastAsia="仿宋" w:hAnsi="仿宋" w:cs="仿宋" w:hint="eastAsia"/>
          <w:sz w:val="32"/>
          <w:szCs w:val="32"/>
        </w:rPr>
        <w:t>交招标采购中心。</w:t>
      </w:r>
    </w:p>
    <w:p w:rsidR="008A7E5C" w:rsidRPr="006E23E5" w:rsidRDefault="008A7E5C" w:rsidP="008A7E5C">
      <w:pPr>
        <w:spacing w:line="600" w:lineRule="exact"/>
        <w:ind w:firstLineChars="200" w:firstLine="640"/>
        <w:rPr>
          <w:rFonts w:ascii="仿宋" w:eastAsia="仿宋" w:hAnsi="仿宋"/>
          <w:sz w:val="32"/>
          <w:szCs w:val="32"/>
        </w:rPr>
      </w:pPr>
      <w:r w:rsidRPr="006E23E5">
        <w:rPr>
          <w:rFonts w:ascii="仿宋" w:eastAsia="仿宋" w:hAnsi="仿宋" w:cs="仿宋"/>
          <w:sz w:val="32"/>
          <w:szCs w:val="32"/>
        </w:rPr>
        <w:t>2.</w:t>
      </w:r>
      <w:r w:rsidRPr="006E23E5">
        <w:rPr>
          <w:rFonts w:ascii="仿宋" w:eastAsia="仿宋" w:hAnsi="仿宋" w:cs="仿宋" w:hint="eastAsia"/>
          <w:sz w:val="32"/>
          <w:szCs w:val="32"/>
        </w:rPr>
        <w:t>工程量清单及招标控制价的编制：归口职能部门负责或组织符合资质的造价咨询单位编制工程量清单及</w:t>
      </w:r>
      <w:r w:rsidRPr="006E23E5">
        <w:rPr>
          <w:rFonts w:ascii="仿宋_GB2312" w:eastAsia="仿宋_GB2312" w:hAnsi="仿宋" w:cs="仿宋_GB2312" w:hint="eastAsia"/>
          <w:kern w:val="0"/>
          <w:sz w:val="32"/>
          <w:szCs w:val="32"/>
        </w:rPr>
        <w:t>工程预算</w:t>
      </w:r>
      <w:r w:rsidRPr="006E23E5">
        <w:rPr>
          <w:rFonts w:ascii="仿宋" w:eastAsia="仿宋" w:hAnsi="仿宋" w:cs="仿宋" w:hint="eastAsia"/>
          <w:sz w:val="32"/>
          <w:szCs w:val="32"/>
        </w:rPr>
        <w:t>（招标控制价）。</w:t>
      </w:r>
    </w:p>
    <w:p w:rsidR="008A7E5C" w:rsidRPr="006E23E5" w:rsidRDefault="008A7E5C" w:rsidP="008A7E5C">
      <w:pPr>
        <w:spacing w:line="660" w:lineRule="exact"/>
        <w:jc w:val="left"/>
        <w:rPr>
          <w:rFonts w:ascii="仿宋" w:eastAsia="仿宋" w:hAnsi="仿宋"/>
          <w:sz w:val="32"/>
          <w:szCs w:val="32"/>
        </w:rPr>
      </w:pPr>
      <w:r w:rsidRPr="006E23E5">
        <w:rPr>
          <w:rFonts w:ascii="仿宋" w:eastAsia="仿宋" w:hAnsi="仿宋" w:cs="仿宋"/>
          <w:sz w:val="32"/>
          <w:szCs w:val="32"/>
        </w:rPr>
        <w:t xml:space="preserve">   3.</w:t>
      </w:r>
      <w:r w:rsidRPr="006E23E5">
        <w:rPr>
          <w:rFonts w:ascii="仿宋" w:eastAsia="仿宋" w:hAnsi="仿宋" w:cs="仿宋" w:hint="eastAsia"/>
          <w:sz w:val="32"/>
          <w:szCs w:val="32"/>
        </w:rPr>
        <w:t>招标采购中心按照《宜春学院小型维修改造工程施工供应商库管理实施细则》（</w:t>
      </w:r>
      <w:r w:rsidRPr="006E23E5">
        <w:rPr>
          <w:rFonts w:ascii="仿宋_GB2312" w:eastAsia="仿宋_GB2312" w:hAnsi="宋体" w:cs="仿宋_GB2312" w:hint="eastAsia"/>
          <w:sz w:val="32"/>
          <w:szCs w:val="32"/>
        </w:rPr>
        <w:t>宜学院办字〔</w:t>
      </w:r>
      <w:r w:rsidRPr="006E23E5">
        <w:rPr>
          <w:rFonts w:ascii="仿宋_GB2312" w:eastAsia="仿宋_GB2312" w:hAnsi="宋体" w:cs="仿宋_GB2312"/>
          <w:sz w:val="32"/>
          <w:szCs w:val="32"/>
        </w:rPr>
        <w:t>2019</w:t>
      </w:r>
      <w:r w:rsidRPr="006E23E5">
        <w:rPr>
          <w:rFonts w:ascii="仿宋_GB2312" w:eastAsia="仿宋_GB2312" w:hAnsi="宋体" w:cs="仿宋_GB2312" w:hint="eastAsia"/>
          <w:sz w:val="32"/>
          <w:szCs w:val="32"/>
        </w:rPr>
        <w:t>〕</w:t>
      </w:r>
      <w:r w:rsidRPr="006E23E5">
        <w:rPr>
          <w:rFonts w:ascii="仿宋_GB2312" w:eastAsia="仿宋_GB2312" w:hAnsi="宋体" w:cs="仿宋_GB2312"/>
          <w:sz w:val="32"/>
          <w:szCs w:val="32"/>
        </w:rPr>
        <w:t>29</w:t>
      </w:r>
      <w:r w:rsidRPr="006E23E5">
        <w:rPr>
          <w:rFonts w:ascii="仿宋_GB2312" w:eastAsia="仿宋_GB2312" w:hAnsi="宋体" w:cs="仿宋_GB2312" w:hint="eastAsia"/>
          <w:sz w:val="32"/>
          <w:szCs w:val="32"/>
        </w:rPr>
        <w:t>号</w:t>
      </w:r>
      <w:r w:rsidRPr="006E23E5">
        <w:rPr>
          <w:rFonts w:ascii="仿宋" w:eastAsia="仿宋" w:hAnsi="仿宋" w:cs="仿宋" w:hint="eastAsia"/>
          <w:sz w:val="32"/>
          <w:szCs w:val="32"/>
        </w:rPr>
        <w:t>）在施工供应商库中选取供应商，或根据工作需要按程序组织招标确定中标人。</w:t>
      </w:r>
    </w:p>
    <w:p w:rsidR="008A7E5C" w:rsidRPr="006E23E5" w:rsidRDefault="008A7E5C" w:rsidP="008A7E5C">
      <w:pPr>
        <w:spacing w:line="600" w:lineRule="exact"/>
        <w:ind w:firstLineChars="200" w:firstLine="640"/>
        <w:rPr>
          <w:rFonts w:ascii="仿宋" w:eastAsia="仿宋" w:hAnsi="仿宋"/>
          <w:sz w:val="32"/>
          <w:szCs w:val="32"/>
        </w:rPr>
      </w:pPr>
      <w:r w:rsidRPr="006E23E5">
        <w:rPr>
          <w:rFonts w:ascii="仿宋" w:eastAsia="仿宋" w:hAnsi="仿宋" w:cs="仿宋"/>
          <w:sz w:val="32"/>
          <w:szCs w:val="32"/>
        </w:rPr>
        <w:t>4.</w:t>
      </w:r>
      <w:r w:rsidRPr="006E23E5">
        <w:rPr>
          <w:rFonts w:ascii="仿宋" w:eastAsia="仿宋" w:hAnsi="仿宋" w:cs="仿宋" w:hint="eastAsia"/>
          <w:sz w:val="32"/>
          <w:szCs w:val="32"/>
        </w:rPr>
        <w:t>中标公示：根据选取结果确定中标人，并在招标采购中心网站公示</w:t>
      </w:r>
      <w:r w:rsidRPr="006E23E5">
        <w:rPr>
          <w:rFonts w:ascii="仿宋" w:eastAsia="仿宋" w:hAnsi="仿宋" w:cs="仿宋"/>
          <w:sz w:val="32"/>
          <w:szCs w:val="32"/>
        </w:rPr>
        <w:t>1</w:t>
      </w:r>
      <w:r w:rsidRPr="006E23E5">
        <w:rPr>
          <w:rFonts w:ascii="仿宋" w:eastAsia="仿宋" w:hAnsi="仿宋" w:cs="仿宋" w:hint="eastAsia"/>
          <w:sz w:val="32"/>
          <w:szCs w:val="32"/>
        </w:rPr>
        <w:t>个工作日。公示期满无异议后，由招标采购中心组织归口职能部门草拟项目合同。</w:t>
      </w:r>
    </w:p>
    <w:p w:rsidR="008A7E5C" w:rsidRPr="006E23E5" w:rsidRDefault="008A7E5C" w:rsidP="008A7E5C">
      <w:pPr>
        <w:spacing w:line="600" w:lineRule="exact"/>
        <w:ind w:firstLineChars="200" w:firstLine="640"/>
        <w:rPr>
          <w:rFonts w:ascii="仿宋" w:eastAsia="仿宋" w:hAnsi="仿宋"/>
          <w:sz w:val="32"/>
          <w:szCs w:val="32"/>
        </w:rPr>
      </w:pPr>
      <w:r w:rsidRPr="006E23E5">
        <w:rPr>
          <w:rFonts w:ascii="仿宋" w:eastAsia="仿宋" w:hAnsi="仿宋" w:cs="仿宋"/>
          <w:sz w:val="32"/>
          <w:szCs w:val="32"/>
        </w:rPr>
        <w:t>5.</w:t>
      </w:r>
      <w:r w:rsidRPr="006E23E5">
        <w:rPr>
          <w:rFonts w:ascii="仿宋" w:eastAsia="仿宋" w:hAnsi="仿宋" w:cs="仿宋" w:hint="eastAsia"/>
          <w:sz w:val="32"/>
          <w:szCs w:val="32"/>
        </w:rPr>
        <w:t>合同签订：合同经归口职能部门确认后，由招标采购中心按《宜春学院经济合同管理办法》组织与中标人签订合同。</w:t>
      </w:r>
    </w:p>
    <w:p w:rsidR="008A7E5C" w:rsidRPr="006E23E5" w:rsidRDefault="008A7E5C" w:rsidP="008A7E5C">
      <w:pPr>
        <w:spacing w:line="600" w:lineRule="exact"/>
        <w:ind w:firstLineChars="200" w:firstLine="640"/>
        <w:rPr>
          <w:rFonts w:ascii="仿宋" w:eastAsia="仿宋" w:hAnsi="仿宋"/>
          <w:sz w:val="32"/>
          <w:szCs w:val="32"/>
        </w:rPr>
      </w:pPr>
      <w:r w:rsidRPr="006E23E5">
        <w:rPr>
          <w:rFonts w:ascii="仿宋" w:eastAsia="仿宋" w:hAnsi="仿宋" w:cs="仿宋"/>
          <w:sz w:val="32"/>
          <w:szCs w:val="32"/>
        </w:rPr>
        <w:t>6.</w:t>
      </w:r>
      <w:r w:rsidRPr="006E23E5">
        <w:rPr>
          <w:rFonts w:ascii="仿宋" w:eastAsia="仿宋" w:hAnsi="仿宋" w:cs="仿宋" w:hint="eastAsia"/>
          <w:sz w:val="32"/>
          <w:szCs w:val="32"/>
        </w:rPr>
        <w:t>验收：由归口职能部门负责组织使用单位、资产、审计、计财、招标采购中心等部门对项目进行竣工验收，并填写《宜春学院工程竣工验收表》。</w:t>
      </w:r>
    </w:p>
    <w:p w:rsidR="008A7E5C" w:rsidRPr="006E23E5" w:rsidRDefault="008A7E5C" w:rsidP="00C75016">
      <w:pPr>
        <w:snapToGrid w:val="0"/>
        <w:spacing w:beforeLines="50" w:line="360" w:lineRule="auto"/>
        <w:ind w:firstLineChars="200" w:firstLine="640"/>
        <w:rPr>
          <w:rFonts w:ascii="仿宋" w:eastAsia="仿宋" w:hAnsi="仿宋"/>
          <w:sz w:val="32"/>
          <w:szCs w:val="32"/>
        </w:rPr>
      </w:pPr>
      <w:r w:rsidRPr="006E23E5">
        <w:rPr>
          <w:rFonts w:ascii="仿宋" w:eastAsia="仿宋" w:hAnsi="仿宋" w:cs="仿宋"/>
          <w:sz w:val="32"/>
          <w:szCs w:val="32"/>
        </w:rPr>
        <w:t>7.</w:t>
      </w:r>
      <w:r w:rsidRPr="006E23E5">
        <w:rPr>
          <w:rFonts w:ascii="仿宋" w:eastAsia="仿宋" w:hAnsi="仿宋" w:cs="仿宋" w:hint="eastAsia"/>
          <w:sz w:val="32"/>
          <w:szCs w:val="32"/>
        </w:rPr>
        <w:t>审计：竣工验收合格后，施工单位将竣工资料收集完整提交归口职能部门进行初审，并由归口职能部门按照《宜春学院工程项目竣工结算审计送审资料基本要求和交接暂行规则》移交审计处审计。</w:t>
      </w:r>
    </w:p>
    <w:p w:rsidR="008A7E5C" w:rsidRPr="006E23E5" w:rsidRDefault="008A7E5C" w:rsidP="008A7E5C">
      <w:pPr>
        <w:snapToGrid w:val="0"/>
        <w:spacing w:line="360" w:lineRule="auto"/>
        <w:ind w:firstLineChars="200" w:firstLine="640"/>
        <w:rPr>
          <w:rFonts w:ascii="仿宋" w:eastAsia="仿宋" w:hAnsi="仿宋"/>
          <w:sz w:val="32"/>
          <w:szCs w:val="32"/>
        </w:rPr>
      </w:pPr>
      <w:r w:rsidRPr="006E23E5">
        <w:rPr>
          <w:rFonts w:ascii="仿宋" w:eastAsia="仿宋" w:hAnsi="仿宋" w:cs="仿宋"/>
          <w:sz w:val="32"/>
          <w:szCs w:val="32"/>
        </w:rPr>
        <w:lastRenderedPageBreak/>
        <w:t>8.</w:t>
      </w:r>
      <w:r w:rsidRPr="006E23E5">
        <w:rPr>
          <w:rFonts w:ascii="仿宋" w:eastAsia="仿宋" w:hAnsi="仿宋" w:cs="仿宋" w:hint="eastAsia"/>
          <w:sz w:val="32"/>
          <w:szCs w:val="32"/>
        </w:rPr>
        <w:t>付款：根据合同和最终审计结果，归口职能部门负责组织办理资产入账及报账手续。</w:t>
      </w:r>
    </w:p>
    <w:p w:rsidR="008A7E5C" w:rsidRPr="006E23E5" w:rsidRDefault="008A7E5C" w:rsidP="008A7E5C">
      <w:pPr>
        <w:spacing w:line="600" w:lineRule="exact"/>
        <w:ind w:firstLineChars="200" w:firstLine="643"/>
        <w:rPr>
          <w:rFonts w:ascii="仿宋" w:eastAsia="仿宋" w:hAnsi="仿宋"/>
          <w:b/>
          <w:bCs/>
          <w:sz w:val="32"/>
          <w:szCs w:val="32"/>
        </w:rPr>
      </w:pPr>
      <w:r w:rsidRPr="006E23E5">
        <w:rPr>
          <w:rFonts w:ascii="仿宋" w:eastAsia="仿宋" w:hAnsi="仿宋" w:cs="仿宋" w:hint="eastAsia"/>
          <w:b/>
          <w:bCs/>
          <w:sz w:val="32"/>
          <w:szCs w:val="32"/>
        </w:rPr>
        <w:t>（三）属于校内工程招标范围，单项预算金额</w:t>
      </w:r>
      <w:r w:rsidRPr="006E23E5">
        <w:rPr>
          <w:rFonts w:ascii="仿宋" w:eastAsia="仿宋" w:hAnsi="仿宋" w:cs="仿宋"/>
          <w:b/>
          <w:bCs/>
          <w:sz w:val="32"/>
          <w:szCs w:val="32"/>
        </w:rPr>
        <w:t>5</w:t>
      </w:r>
      <w:r w:rsidRPr="006E23E5">
        <w:rPr>
          <w:rFonts w:ascii="仿宋" w:eastAsia="仿宋" w:hAnsi="仿宋" w:cs="仿宋" w:hint="eastAsia"/>
          <w:b/>
          <w:bCs/>
          <w:sz w:val="32"/>
          <w:szCs w:val="32"/>
        </w:rPr>
        <w:t>万元以下的施工项目；单项或批量预算金额在</w:t>
      </w:r>
      <w:r w:rsidRPr="006E23E5">
        <w:rPr>
          <w:rFonts w:ascii="仿宋" w:eastAsia="仿宋" w:hAnsi="仿宋" w:cs="仿宋"/>
          <w:b/>
          <w:bCs/>
          <w:sz w:val="32"/>
          <w:szCs w:val="32"/>
        </w:rPr>
        <w:t>5</w:t>
      </w:r>
      <w:r w:rsidRPr="006E23E5">
        <w:rPr>
          <w:rFonts w:ascii="仿宋" w:eastAsia="仿宋" w:hAnsi="仿宋" w:cs="仿宋" w:hint="eastAsia"/>
          <w:b/>
          <w:bCs/>
          <w:sz w:val="32"/>
          <w:szCs w:val="32"/>
        </w:rPr>
        <w:t>万元以下与工程建设有关的重要设备、材料等货物的采购项目；单项预算金额在</w:t>
      </w:r>
      <w:r w:rsidRPr="006E23E5">
        <w:rPr>
          <w:rFonts w:ascii="仿宋" w:eastAsia="仿宋" w:hAnsi="仿宋" w:cs="仿宋"/>
          <w:b/>
          <w:bCs/>
          <w:sz w:val="32"/>
          <w:szCs w:val="32"/>
        </w:rPr>
        <w:t>5</w:t>
      </w:r>
      <w:r w:rsidRPr="006E23E5">
        <w:rPr>
          <w:rFonts w:ascii="仿宋" w:eastAsia="仿宋" w:hAnsi="仿宋" w:cs="仿宋" w:hint="eastAsia"/>
          <w:b/>
          <w:bCs/>
          <w:sz w:val="32"/>
          <w:szCs w:val="32"/>
        </w:rPr>
        <w:t>万元以下的勘察、设计等技术服务项目流程。</w:t>
      </w:r>
    </w:p>
    <w:p w:rsidR="008A7E5C" w:rsidRPr="006E23E5" w:rsidRDefault="008A7E5C" w:rsidP="008A7E5C">
      <w:pPr>
        <w:spacing w:line="600" w:lineRule="exact"/>
        <w:ind w:firstLineChars="200" w:firstLine="640"/>
        <w:rPr>
          <w:rFonts w:ascii="仿宋" w:eastAsia="仿宋" w:hAnsi="仿宋"/>
          <w:sz w:val="32"/>
          <w:szCs w:val="32"/>
        </w:rPr>
      </w:pPr>
      <w:r w:rsidRPr="006E23E5">
        <w:rPr>
          <w:rFonts w:ascii="仿宋" w:eastAsia="仿宋" w:hAnsi="仿宋" w:cs="仿宋"/>
          <w:sz w:val="32"/>
          <w:szCs w:val="32"/>
        </w:rPr>
        <w:t>1.</w:t>
      </w:r>
      <w:r w:rsidRPr="006E23E5">
        <w:rPr>
          <w:rFonts w:ascii="仿宋" w:eastAsia="仿宋" w:hAnsi="仿宋" w:cs="仿宋" w:hint="eastAsia"/>
          <w:sz w:val="32"/>
          <w:szCs w:val="32"/>
        </w:rPr>
        <w:t>招标项目申请：归口职能部门按要求提供《宜春学院工程项目审批表》、立项材料（施工项目需提供施工方案或图纸、</w:t>
      </w:r>
      <w:r w:rsidRPr="006E23E5">
        <w:rPr>
          <w:rFonts w:ascii="仿宋_GB2312" w:eastAsia="仿宋_GB2312" w:hAnsi="仿宋" w:cs="仿宋_GB2312" w:hint="eastAsia"/>
          <w:kern w:val="0"/>
          <w:sz w:val="32"/>
          <w:szCs w:val="32"/>
        </w:rPr>
        <w:t>工程预算</w:t>
      </w:r>
      <w:r w:rsidRPr="006E23E5">
        <w:rPr>
          <w:rFonts w:ascii="仿宋" w:eastAsia="仿宋" w:hAnsi="仿宋" w:cs="仿宋" w:hint="eastAsia"/>
          <w:sz w:val="32"/>
          <w:szCs w:val="32"/>
        </w:rPr>
        <w:t>）等</w:t>
      </w:r>
      <w:r>
        <w:rPr>
          <w:rFonts w:ascii="仿宋" w:eastAsia="仿宋" w:hAnsi="仿宋" w:cs="仿宋" w:hint="eastAsia"/>
          <w:sz w:val="32"/>
          <w:szCs w:val="32"/>
        </w:rPr>
        <w:t>资料</w:t>
      </w:r>
      <w:r w:rsidRPr="006E23E5">
        <w:rPr>
          <w:rFonts w:ascii="仿宋" w:eastAsia="仿宋" w:hAnsi="仿宋" w:cs="仿宋" w:hint="eastAsia"/>
          <w:sz w:val="32"/>
          <w:szCs w:val="32"/>
        </w:rPr>
        <w:t>，经审核后</w:t>
      </w:r>
      <w:r w:rsidRPr="006E23E5">
        <w:rPr>
          <w:rFonts w:ascii="仿宋" w:eastAsia="仿宋" w:hAnsi="仿宋" w:cs="仿宋"/>
          <w:sz w:val="32"/>
          <w:szCs w:val="32"/>
        </w:rPr>
        <w:t>,</w:t>
      </w:r>
      <w:r w:rsidRPr="006E23E5">
        <w:rPr>
          <w:rFonts w:ascii="仿宋" w:eastAsia="仿宋" w:hAnsi="仿宋" w:cs="仿宋" w:hint="eastAsia"/>
          <w:sz w:val="32"/>
          <w:szCs w:val="32"/>
        </w:rPr>
        <w:t>交招标采购中心备案。</w:t>
      </w:r>
    </w:p>
    <w:p w:rsidR="008A7E5C" w:rsidRPr="006E23E5" w:rsidRDefault="008A7E5C" w:rsidP="008A7E5C">
      <w:pPr>
        <w:spacing w:line="600" w:lineRule="exact"/>
        <w:ind w:firstLineChars="200" w:firstLine="640"/>
        <w:rPr>
          <w:rFonts w:ascii="仿宋" w:eastAsia="仿宋" w:hAnsi="仿宋"/>
          <w:sz w:val="32"/>
          <w:szCs w:val="32"/>
        </w:rPr>
      </w:pPr>
      <w:r w:rsidRPr="006E23E5">
        <w:rPr>
          <w:rFonts w:ascii="仿宋" w:eastAsia="仿宋" w:hAnsi="仿宋" w:cs="仿宋"/>
          <w:sz w:val="32"/>
          <w:szCs w:val="32"/>
        </w:rPr>
        <w:t>2.</w:t>
      </w:r>
      <w:r w:rsidRPr="006E23E5">
        <w:rPr>
          <w:rFonts w:ascii="仿宋" w:eastAsia="仿宋" w:hAnsi="仿宋" w:cs="仿宋" w:hint="eastAsia"/>
          <w:sz w:val="32"/>
          <w:szCs w:val="32"/>
        </w:rPr>
        <w:t>施工单位确定：由归口职能部门会议研究确定施工单位，并按《宜春学院经济合同管理办法》与中标人签订合同。</w:t>
      </w:r>
    </w:p>
    <w:p w:rsidR="008A7E5C" w:rsidRPr="006E23E5" w:rsidRDefault="008A7E5C" w:rsidP="008A7E5C">
      <w:pPr>
        <w:pStyle w:val="10"/>
        <w:ind w:firstLine="640"/>
        <w:rPr>
          <w:rFonts w:ascii="仿宋" w:eastAsia="仿宋" w:hAnsi="仿宋" w:cs="Times New Roman"/>
          <w:sz w:val="32"/>
          <w:szCs w:val="32"/>
        </w:rPr>
      </w:pPr>
      <w:r w:rsidRPr="006E23E5">
        <w:rPr>
          <w:rFonts w:ascii="仿宋" w:eastAsia="仿宋" w:hAnsi="仿宋" w:cs="仿宋"/>
          <w:sz w:val="32"/>
          <w:szCs w:val="32"/>
        </w:rPr>
        <w:t>3.</w:t>
      </w:r>
      <w:r w:rsidRPr="006E23E5">
        <w:rPr>
          <w:rFonts w:ascii="仿宋" w:eastAsia="仿宋" w:hAnsi="仿宋" w:cs="仿宋" w:hint="eastAsia"/>
          <w:sz w:val="32"/>
          <w:szCs w:val="32"/>
        </w:rPr>
        <w:t>归口职能部门对项目进行竣工验收，施工单位收集完整竣工资料报送归口职能部门初审后，由归口职能部门移交审计处审计。</w:t>
      </w:r>
    </w:p>
    <w:p w:rsidR="008A7E5C" w:rsidRPr="006E23E5" w:rsidRDefault="008A7E5C" w:rsidP="008A7E5C">
      <w:pPr>
        <w:ind w:firstLine="640"/>
        <w:rPr>
          <w:rFonts w:ascii="仿宋" w:eastAsia="仿宋" w:hAnsi="仿宋"/>
          <w:sz w:val="32"/>
          <w:szCs w:val="32"/>
        </w:rPr>
      </w:pPr>
      <w:r w:rsidRPr="006E23E5">
        <w:rPr>
          <w:rFonts w:ascii="仿宋" w:eastAsia="仿宋" w:hAnsi="仿宋" w:cs="仿宋"/>
          <w:sz w:val="32"/>
          <w:szCs w:val="32"/>
        </w:rPr>
        <w:t>4.</w:t>
      </w:r>
      <w:r w:rsidRPr="006E23E5">
        <w:rPr>
          <w:rFonts w:ascii="仿宋" w:eastAsia="仿宋" w:hAnsi="仿宋" w:cs="仿宋" w:hint="eastAsia"/>
          <w:sz w:val="32"/>
          <w:szCs w:val="32"/>
        </w:rPr>
        <w:t>根据合同和最终审计结果，归口职能部门负责组织办理资产入账及报账手续。</w:t>
      </w:r>
    </w:p>
    <w:p w:rsidR="008A7E5C" w:rsidRPr="006E23E5" w:rsidRDefault="008A7E5C" w:rsidP="008A7E5C">
      <w:pPr>
        <w:pStyle w:val="10"/>
        <w:ind w:firstLineChars="200" w:firstLine="640"/>
        <w:rPr>
          <w:rFonts w:ascii="仿宋" w:eastAsia="仿宋" w:hAnsi="仿宋" w:cs="Times New Roman"/>
          <w:sz w:val="32"/>
          <w:szCs w:val="32"/>
        </w:rPr>
      </w:pPr>
      <w:r w:rsidRPr="006E23E5">
        <w:rPr>
          <w:rFonts w:ascii="仿宋" w:eastAsia="仿宋" w:hAnsi="仿宋" w:cs="仿宋" w:hint="eastAsia"/>
          <w:sz w:val="32"/>
          <w:szCs w:val="32"/>
        </w:rPr>
        <w:t>宜春学院校内工程招标流程图见附件</w:t>
      </w:r>
      <w:r w:rsidRPr="006E23E5">
        <w:rPr>
          <w:rFonts w:ascii="仿宋" w:eastAsia="仿宋" w:hAnsi="仿宋" w:cs="仿宋"/>
          <w:sz w:val="32"/>
          <w:szCs w:val="32"/>
        </w:rPr>
        <w:t>5</w:t>
      </w:r>
      <w:r w:rsidRPr="006E23E5">
        <w:rPr>
          <w:rFonts w:ascii="仿宋" w:eastAsia="仿宋" w:hAnsi="仿宋" w:cs="仿宋" w:hint="eastAsia"/>
          <w:sz w:val="32"/>
          <w:szCs w:val="32"/>
        </w:rPr>
        <w:t>。</w:t>
      </w:r>
    </w:p>
    <w:p w:rsidR="008A7E5C" w:rsidRPr="006E23E5" w:rsidRDefault="008A7E5C" w:rsidP="008A7E5C">
      <w:pPr>
        <w:spacing w:line="600" w:lineRule="exact"/>
        <w:ind w:firstLineChars="200" w:firstLine="643"/>
        <w:rPr>
          <w:rFonts w:ascii="仿宋" w:eastAsia="仿宋" w:hAnsi="仿宋"/>
          <w:sz w:val="32"/>
          <w:szCs w:val="32"/>
        </w:rPr>
      </w:pPr>
      <w:r w:rsidRPr="006E23E5">
        <w:rPr>
          <w:rFonts w:ascii="仿宋" w:eastAsia="仿宋" w:hAnsi="仿宋" w:cs="仿宋" w:hint="eastAsia"/>
          <w:b/>
          <w:bCs/>
          <w:sz w:val="32"/>
          <w:szCs w:val="32"/>
        </w:rPr>
        <w:t>第十</w:t>
      </w:r>
      <w:r>
        <w:rPr>
          <w:rFonts w:ascii="仿宋" w:eastAsia="仿宋" w:hAnsi="仿宋" w:cs="仿宋" w:hint="eastAsia"/>
          <w:b/>
          <w:bCs/>
          <w:sz w:val="32"/>
          <w:szCs w:val="32"/>
        </w:rPr>
        <w:t>三</w:t>
      </w:r>
      <w:r w:rsidRPr="006E23E5">
        <w:rPr>
          <w:rFonts w:ascii="仿宋" w:eastAsia="仿宋" w:hAnsi="仿宋" w:cs="仿宋" w:hint="eastAsia"/>
          <w:b/>
          <w:bCs/>
          <w:sz w:val="32"/>
          <w:szCs w:val="32"/>
        </w:rPr>
        <w:t>条</w:t>
      </w:r>
      <w:r w:rsidRPr="006E23E5">
        <w:rPr>
          <w:rFonts w:ascii="仿宋" w:eastAsia="仿宋" w:hAnsi="仿宋" w:cs="仿宋"/>
          <w:sz w:val="32"/>
          <w:szCs w:val="32"/>
        </w:rPr>
        <w:t xml:space="preserve"> </w:t>
      </w:r>
      <w:r w:rsidRPr="006E23E5">
        <w:rPr>
          <w:rFonts w:ascii="仿宋" w:eastAsia="仿宋" w:hAnsi="仿宋" w:cs="仿宋" w:hint="eastAsia"/>
          <w:sz w:val="32"/>
          <w:szCs w:val="32"/>
        </w:rPr>
        <w:t>招标项目流标后重启招标程序</w:t>
      </w:r>
    </w:p>
    <w:p w:rsidR="008A7E5C" w:rsidRPr="006E23E5" w:rsidRDefault="008A7E5C" w:rsidP="008A7E5C">
      <w:pPr>
        <w:spacing w:line="600" w:lineRule="exact"/>
        <w:ind w:firstLineChars="200" w:firstLine="640"/>
        <w:rPr>
          <w:rFonts w:ascii="仿宋" w:eastAsia="仿宋" w:hAnsi="仿宋"/>
          <w:sz w:val="32"/>
          <w:szCs w:val="32"/>
        </w:rPr>
      </w:pPr>
      <w:r w:rsidRPr="006E23E5">
        <w:rPr>
          <w:rFonts w:ascii="仿宋" w:eastAsia="仿宋" w:hAnsi="仿宋" w:cs="仿宋" w:hint="eastAsia"/>
          <w:sz w:val="32"/>
          <w:szCs w:val="32"/>
        </w:rPr>
        <w:t>招标项目如出现流标的情况，由招标采购中心会同使用单位或归口职能部门在客观分析流</w:t>
      </w:r>
      <w:proofErr w:type="gramStart"/>
      <w:r w:rsidRPr="006E23E5">
        <w:rPr>
          <w:rFonts w:ascii="仿宋" w:eastAsia="仿宋" w:hAnsi="仿宋" w:cs="仿宋" w:hint="eastAsia"/>
          <w:sz w:val="32"/>
          <w:szCs w:val="32"/>
        </w:rPr>
        <w:t>标原因</w:t>
      </w:r>
      <w:proofErr w:type="gramEnd"/>
      <w:r w:rsidRPr="006E23E5">
        <w:rPr>
          <w:rFonts w:ascii="仿宋" w:eastAsia="仿宋" w:hAnsi="仿宋" w:cs="仿宋" w:hint="eastAsia"/>
          <w:sz w:val="32"/>
          <w:szCs w:val="32"/>
        </w:rPr>
        <w:t>的基础上，并采取相应措施后，按程序组织第二次招标。若再次出现流标情形的，招标采购中心可依据相关规定，属于政府工程招标项目</w:t>
      </w:r>
      <w:r w:rsidRPr="006E23E5">
        <w:rPr>
          <w:rFonts w:ascii="仿宋" w:eastAsia="仿宋" w:hAnsi="仿宋" w:cs="仿宋" w:hint="eastAsia"/>
          <w:sz w:val="32"/>
          <w:szCs w:val="32"/>
        </w:rPr>
        <w:lastRenderedPageBreak/>
        <w:t>报</w:t>
      </w:r>
      <w:r>
        <w:rPr>
          <w:rFonts w:ascii="仿宋" w:eastAsia="仿宋" w:hAnsi="仿宋" w:cs="仿宋" w:hint="eastAsia"/>
          <w:sz w:val="32"/>
          <w:szCs w:val="32"/>
        </w:rPr>
        <w:t>行政</w:t>
      </w:r>
      <w:r w:rsidRPr="006E23E5">
        <w:rPr>
          <w:rFonts w:ascii="仿宋" w:eastAsia="仿宋" w:hAnsi="仿宋" w:cs="仿宋" w:hint="eastAsia"/>
          <w:sz w:val="32"/>
          <w:szCs w:val="32"/>
        </w:rPr>
        <w:t>主管部门审批后直接发包，属于校内工程招标项目由招标采购中心会议集体研究</w:t>
      </w:r>
      <w:r>
        <w:rPr>
          <w:rFonts w:ascii="仿宋" w:eastAsia="仿宋" w:hAnsi="仿宋" w:cs="仿宋" w:hint="eastAsia"/>
          <w:sz w:val="32"/>
          <w:szCs w:val="32"/>
        </w:rPr>
        <w:t>确</w:t>
      </w:r>
      <w:r w:rsidRPr="006E23E5">
        <w:rPr>
          <w:rFonts w:ascii="仿宋" w:eastAsia="仿宋" w:hAnsi="仿宋" w:cs="仿宋" w:hint="eastAsia"/>
          <w:sz w:val="32"/>
          <w:szCs w:val="32"/>
        </w:rPr>
        <w:t>定。</w:t>
      </w:r>
    </w:p>
    <w:p w:rsidR="008A7E5C" w:rsidRPr="006E23E5" w:rsidRDefault="008A7E5C" w:rsidP="008A7E5C">
      <w:pPr>
        <w:spacing w:line="600" w:lineRule="exact"/>
        <w:ind w:firstLineChars="200" w:firstLine="643"/>
        <w:rPr>
          <w:rFonts w:ascii="仿宋" w:eastAsia="仿宋" w:hAnsi="仿宋"/>
          <w:sz w:val="32"/>
          <w:szCs w:val="32"/>
        </w:rPr>
      </w:pPr>
      <w:r>
        <w:rPr>
          <w:rFonts w:ascii="仿宋" w:eastAsia="仿宋" w:hAnsi="仿宋" w:cs="仿宋" w:hint="eastAsia"/>
          <w:b/>
          <w:bCs/>
          <w:sz w:val="32"/>
          <w:szCs w:val="32"/>
        </w:rPr>
        <w:t>第十四</w:t>
      </w:r>
      <w:r w:rsidRPr="006E23E5">
        <w:rPr>
          <w:rFonts w:ascii="仿宋" w:eastAsia="仿宋" w:hAnsi="仿宋" w:cs="仿宋" w:hint="eastAsia"/>
          <w:b/>
          <w:bCs/>
          <w:sz w:val="32"/>
          <w:szCs w:val="32"/>
        </w:rPr>
        <w:t>条</w:t>
      </w:r>
      <w:r w:rsidRPr="006E23E5">
        <w:rPr>
          <w:rFonts w:ascii="仿宋" w:eastAsia="仿宋" w:hAnsi="仿宋" w:cs="仿宋"/>
          <w:sz w:val="32"/>
          <w:szCs w:val="32"/>
        </w:rPr>
        <w:t xml:space="preserve"> </w:t>
      </w:r>
      <w:r w:rsidRPr="006E23E5">
        <w:rPr>
          <w:rFonts w:ascii="仿宋" w:eastAsia="仿宋" w:hAnsi="仿宋" w:cs="仿宋" w:hint="eastAsia"/>
          <w:sz w:val="32"/>
          <w:szCs w:val="32"/>
        </w:rPr>
        <w:t>加强对校内工程招标项目的监管</w:t>
      </w:r>
    </w:p>
    <w:p w:rsidR="008A7E5C" w:rsidRPr="006E23E5" w:rsidRDefault="008A7E5C" w:rsidP="008A7E5C">
      <w:pPr>
        <w:spacing w:line="600" w:lineRule="exact"/>
        <w:ind w:firstLineChars="200" w:firstLine="640"/>
        <w:rPr>
          <w:rFonts w:ascii="仿宋" w:eastAsia="仿宋" w:hAnsi="仿宋"/>
          <w:sz w:val="32"/>
          <w:szCs w:val="32"/>
        </w:rPr>
      </w:pPr>
      <w:r w:rsidRPr="006E23E5">
        <w:rPr>
          <w:rFonts w:ascii="仿宋" w:eastAsia="仿宋" w:hAnsi="仿宋" w:cs="仿宋" w:hint="eastAsia"/>
          <w:sz w:val="32"/>
          <w:szCs w:val="32"/>
        </w:rPr>
        <w:t>经招标采购中心备案实施的</w:t>
      </w:r>
      <w:r>
        <w:rPr>
          <w:rFonts w:ascii="仿宋" w:eastAsia="仿宋" w:hAnsi="仿宋" w:cs="仿宋" w:hint="eastAsia"/>
          <w:sz w:val="32"/>
          <w:szCs w:val="32"/>
        </w:rPr>
        <w:t>归口职能部门会议确定的</w:t>
      </w:r>
      <w:r w:rsidRPr="006E23E5">
        <w:rPr>
          <w:rFonts w:ascii="仿宋" w:eastAsia="仿宋" w:hAnsi="仿宋" w:cs="仿宋" w:hint="eastAsia"/>
          <w:sz w:val="32"/>
          <w:szCs w:val="32"/>
        </w:rPr>
        <w:t>项目，由归口职能部门按照相关规定组织验收和履行报账程序，相关职能部门进行定期或不定期的督查和监管。</w:t>
      </w:r>
    </w:p>
    <w:p w:rsidR="008A7E5C" w:rsidRPr="006E23E5" w:rsidRDefault="008A7E5C" w:rsidP="008A7E5C">
      <w:pPr>
        <w:spacing w:line="600" w:lineRule="exact"/>
        <w:ind w:firstLineChars="200" w:firstLine="643"/>
        <w:rPr>
          <w:rFonts w:ascii="仿宋" w:eastAsia="仿宋" w:hAnsi="仿宋"/>
          <w:sz w:val="32"/>
          <w:szCs w:val="32"/>
        </w:rPr>
      </w:pPr>
      <w:r w:rsidRPr="006E23E5">
        <w:rPr>
          <w:rFonts w:ascii="仿宋" w:eastAsia="仿宋" w:hAnsi="仿宋" w:cs="仿宋" w:hint="eastAsia"/>
          <w:b/>
          <w:bCs/>
          <w:sz w:val="32"/>
          <w:szCs w:val="32"/>
        </w:rPr>
        <w:t>第十</w:t>
      </w:r>
      <w:r>
        <w:rPr>
          <w:rFonts w:ascii="仿宋" w:eastAsia="仿宋" w:hAnsi="仿宋" w:cs="仿宋" w:hint="eastAsia"/>
          <w:b/>
          <w:bCs/>
          <w:sz w:val="32"/>
          <w:szCs w:val="32"/>
        </w:rPr>
        <w:t>五</w:t>
      </w:r>
      <w:r w:rsidRPr="006E23E5">
        <w:rPr>
          <w:rFonts w:ascii="仿宋" w:eastAsia="仿宋" w:hAnsi="仿宋" w:cs="仿宋" w:hint="eastAsia"/>
          <w:b/>
          <w:bCs/>
          <w:sz w:val="32"/>
          <w:szCs w:val="32"/>
        </w:rPr>
        <w:t>条</w:t>
      </w:r>
      <w:r w:rsidRPr="006E23E5">
        <w:rPr>
          <w:rFonts w:ascii="仿宋" w:eastAsia="仿宋" w:hAnsi="仿宋" w:cs="仿宋"/>
          <w:sz w:val="32"/>
          <w:szCs w:val="32"/>
        </w:rPr>
        <w:t xml:space="preserve"> </w:t>
      </w:r>
      <w:r w:rsidRPr="006E23E5">
        <w:rPr>
          <w:rFonts w:ascii="仿宋" w:eastAsia="仿宋" w:hAnsi="仿宋" w:cs="仿宋" w:hint="eastAsia"/>
          <w:sz w:val="32"/>
          <w:szCs w:val="32"/>
        </w:rPr>
        <w:t>基本建设项目在施工过程中可能出现设计变更等不可预测性，</w:t>
      </w:r>
      <w:proofErr w:type="gramStart"/>
      <w:r w:rsidRPr="006E23E5">
        <w:rPr>
          <w:rFonts w:ascii="仿宋" w:eastAsia="仿宋" w:hAnsi="仿宋" w:cs="仿宋" w:hint="eastAsia"/>
          <w:sz w:val="32"/>
          <w:szCs w:val="32"/>
        </w:rPr>
        <w:t>若预增</w:t>
      </w:r>
      <w:proofErr w:type="gramEnd"/>
      <w:r w:rsidRPr="006E23E5">
        <w:rPr>
          <w:rFonts w:ascii="仿宋" w:eastAsia="仿宋" w:hAnsi="仿宋" w:cs="仿宋" w:hint="eastAsia"/>
          <w:sz w:val="32"/>
          <w:szCs w:val="32"/>
        </w:rPr>
        <w:t>价款较大，须按照宜春市《关于严格控制市本级政府投（融）资项目工程造价的意见》</w:t>
      </w:r>
      <w:r w:rsidRPr="006E23E5">
        <w:rPr>
          <w:rFonts w:ascii="仿宋" w:eastAsia="仿宋" w:hAnsi="仿宋" w:cs="仿宋"/>
          <w:sz w:val="32"/>
          <w:szCs w:val="32"/>
        </w:rPr>
        <w:t>(</w:t>
      </w:r>
      <w:r w:rsidRPr="006E23E5">
        <w:rPr>
          <w:rFonts w:ascii="仿宋" w:eastAsia="仿宋" w:hAnsi="仿宋" w:cs="仿宋" w:hint="eastAsia"/>
          <w:sz w:val="32"/>
          <w:szCs w:val="32"/>
        </w:rPr>
        <w:t>宜府办发〔</w:t>
      </w:r>
      <w:r w:rsidRPr="006E23E5">
        <w:rPr>
          <w:rFonts w:ascii="仿宋" w:eastAsia="仿宋" w:hAnsi="仿宋" w:cs="仿宋"/>
          <w:sz w:val="32"/>
          <w:szCs w:val="32"/>
        </w:rPr>
        <w:t>2013</w:t>
      </w:r>
      <w:r w:rsidRPr="006E23E5">
        <w:rPr>
          <w:rFonts w:ascii="仿宋" w:eastAsia="仿宋" w:hAnsi="仿宋" w:cs="仿宋" w:hint="eastAsia"/>
          <w:sz w:val="32"/>
          <w:szCs w:val="32"/>
        </w:rPr>
        <w:t>〕</w:t>
      </w:r>
      <w:r w:rsidRPr="006E23E5">
        <w:rPr>
          <w:rFonts w:ascii="仿宋" w:eastAsia="仿宋" w:hAnsi="仿宋" w:cs="仿宋"/>
          <w:sz w:val="32"/>
          <w:szCs w:val="32"/>
        </w:rPr>
        <w:t>31</w:t>
      </w:r>
      <w:r w:rsidRPr="006E23E5">
        <w:rPr>
          <w:rFonts w:ascii="仿宋" w:eastAsia="仿宋" w:hAnsi="仿宋" w:cs="仿宋" w:hint="eastAsia"/>
          <w:sz w:val="32"/>
          <w:szCs w:val="32"/>
        </w:rPr>
        <w:t>号文件</w:t>
      </w:r>
      <w:r w:rsidRPr="006E23E5">
        <w:rPr>
          <w:rFonts w:ascii="仿宋" w:eastAsia="仿宋" w:hAnsi="仿宋" w:cs="仿宋"/>
          <w:sz w:val="32"/>
          <w:szCs w:val="32"/>
        </w:rPr>
        <w:t>)</w:t>
      </w:r>
      <w:r w:rsidRPr="006E23E5">
        <w:rPr>
          <w:rFonts w:ascii="仿宋" w:eastAsia="仿宋" w:hAnsi="仿宋" w:cs="仿宋" w:hint="eastAsia"/>
          <w:sz w:val="32"/>
          <w:szCs w:val="32"/>
        </w:rPr>
        <w:t>规定办理相关报批或备案手续。</w:t>
      </w:r>
    </w:p>
    <w:p w:rsidR="008A7E5C" w:rsidRPr="006E23E5" w:rsidRDefault="008A7E5C" w:rsidP="00C75016">
      <w:pPr>
        <w:snapToGrid w:val="0"/>
        <w:spacing w:beforeLines="50" w:line="540" w:lineRule="exact"/>
        <w:ind w:firstLineChars="200" w:firstLine="643"/>
        <w:rPr>
          <w:rFonts w:ascii="仿宋" w:eastAsia="仿宋" w:hAnsi="仿宋"/>
          <w:sz w:val="32"/>
          <w:szCs w:val="32"/>
        </w:rPr>
      </w:pPr>
      <w:r w:rsidRPr="006E23E5">
        <w:rPr>
          <w:rFonts w:ascii="仿宋" w:eastAsia="仿宋" w:hAnsi="仿宋" w:cs="仿宋" w:hint="eastAsia"/>
          <w:b/>
          <w:bCs/>
          <w:sz w:val="32"/>
          <w:szCs w:val="32"/>
        </w:rPr>
        <w:t>第十</w:t>
      </w:r>
      <w:r>
        <w:rPr>
          <w:rFonts w:ascii="仿宋" w:eastAsia="仿宋" w:hAnsi="仿宋" w:cs="仿宋" w:hint="eastAsia"/>
          <w:b/>
          <w:bCs/>
          <w:sz w:val="32"/>
          <w:szCs w:val="32"/>
        </w:rPr>
        <w:t>六</w:t>
      </w:r>
      <w:r w:rsidRPr="006E23E5">
        <w:rPr>
          <w:rFonts w:ascii="仿宋" w:eastAsia="仿宋" w:hAnsi="仿宋" w:cs="仿宋" w:hint="eastAsia"/>
          <w:b/>
          <w:bCs/>
          <w:sz w:val="32"/>
          <w:szCs w:val="32"/>
        </w:rPr>
        <w:t>条</w:t>
      </w:r>
      <w:r w:rsidRPr="006E23E5">
        <w:rPr>
          <w:rFonts w:ascii="仿宋" w:eastAsia="仿宋" w:hAnsi="仿宋" w:cs="仿宋"/>
          <w:sz w:val="32"/>
          <w:szCs w:val="32"/>
        </w:rPr>
        <w:t xml:space="preserve"> </w:t>
      </w:r>
      <w:bookmarkStart w:id="1" w:name="_GoBack"/>
      <w:r w:rsidRPr="006E23E5">
        <w:rPr>
          <w:rFonts w:ascii="仿宋" w:eastAsia="仿宋" w:hAnsi="仿宋" w:cs="仿宋" w:hint="eastAsia"/>
          <w:sz w:val="32"/>
          <w:szCs w:val="32"/>
        </w:rPr>
        <w:t>涉及国家安全、国家秘密、抢险救灾、属于利用扶贫资金实行以工代赈需要使用农民工、采用不可替代的专利或者专有技术以及国家规定的其他特殊情形等不适宜进行招标的项目，按照国家有关规定可以不进行招标。</w:t>
      </w:r>
      <w:bookmarkEnd w:id="1"/>
    </w:p>
    <w:p w:rsidR="008A7E5C" w:rsidRPr="006E23E5" w:rsidRDefault="008A7E5C" w:rsidP="008A7E5C">
      <w:pPr>
        <w:spacing w:line="540" w:lineRule="exact"/>
        <w:ind w:firstLineChars="196" w:firstLine="630"/>
        <w:rPr>
          <w:rFonts w:ascii="仿宋" w:eastAsia="仿宋" w:hAnsi="仿宋"/>
          <w:sz w:val="32"/>
          <w:szCs w:val="32"/>
        </w:rPr>
      </w:pPr>
      <w:r w:rsidRPr="006E23E5">
        <w:rPr>
          <w:rFonts w:ascii="仿宋" w:eastAsia="仿宋" w:hAnsi="仿宋" w:cs="仿宋" w:hint="eastAsia"/>
          <w:b/>
          <w:bCs/>
          <w:sz w:val="32"/>
          <w:szCs w:val="32"/>
        </w:rPr>
        <w:t>第十</w:t>
      </w:r>
      <w:r>
        <w:rPr>
          <w:rFonts w:ascii="仿宋" w:eastAsia="仿宋" w:hAnsi="仿宋" w:cs="仿宋" w:hint="eastAsia"/>
          <w:b/>
          <w:bCs/>
          <w:sz w:val="32"/>
          <w:szCs w:val="32"/>
        </w:rPr>
        <w:t>七</w:t>
      </w:r>
      <w:r w:rsidRPr="006E23E5">
        <w:rPr>
          <w:rFonts w:ascii="仿宋" w:eastAsia="仿宋" w:hAnsi="仿宋" w:cs="仿宋" w:hint="eastAsia"/>
          <w:b/>
          <w:bCs/>
          <w:sz w:val="32"/>
          <w:szCs w:val="32"/>
        </w:rPr>
        <w:t>条</w:t>
      </w:r>
      <w:r w:rsidRPr="006E23E5">
        <w:rPr>
          <w:rFonts w:ascii="仿宋" w:eastAsia="仿宋" w:hAnsi="仿宋" w:cs="仿宋"/>
          <w:b/>
          <w:bCs/>
          <w:sz w:val="32"/>
          <w:szCs w:val="32"/>
        </w:rPr>
        <w:t xml:space="preserve"> </w:t>
      </w:r>
      <w:r w:rsidRPr="006E23E5">
        <w:rPr>
          <w:rFonts w:ascii="仿宋" w:eastAsia="仿宋" w:hAnsi="仿宋" w:cs="仿宋" w:hint="eastAsia"/>
          <w:sz w:val="32"/>
          <w:szCs w:val="32"/>
        </w:rPr>
        <w:t>本实施细则中“以上”字样的含本数，“以下”字样的不包括本数。</w:t>
      </w:r>
    </w:p>
    <w:p w:rsidR="008A7E5C" w:rsidRPr="006E23E5" w:rsidRDefault="008A7E5C" w:rsidP="008A7E5C">
      <w:pPr>
        <w:snapToGrid w:val="0"/>
        <w:spacing w:line="540" w:lineRule="exact"/>
        <w:ind w:firstLineChars="200" w:firstLine="643"/>
        <w:rPr>
          <w:rFonts w:ascii="仿宋" w:eastAsia="仿宋" w:hAnsi="仿宋"/>
          <w:b/>
          <w:bCs/>
          <w:sz w:val="32"/>
          <w:szCs w:val="32"/>
          <w:shd w:val="clear" w:color="auto" w:fill="FFFFFF"/>
        </w:rPr>
      </w:pPr>
      <w:r w:rsidRPr="006E23E5">
        <w:rPr>
          <w:rFonts w:ascii="仿宋" w:eastAsia="仿宋" w:hAnsi="仿宋" w:cs="仿宋" w:hint="eastAsia"/>
          <w:b/>
          <w:bCs/>
          <w:sz w:val="32"/>
          <w:szCs w:val="32"/>
        </w:rPr>
        <w:t>第十八条</w:t>
      </w:r>
      <w:r w:rsidRPr="006E23E5">
        <w:rPr>
          <w:rFonts w:ascii="仿宋" w:eastAsia="仿宋" w:hAnsi="仿宋" w:cs="仿宋"/>
          <w:sz w:val="32"/>
          <w:szCs w:val="32"/>
        </w:rPr>
        <w:t xml:space="preserve"> </w:t>
      </w:r>
      <w:r w:rsidRPr="006E23E5">
        <w:rPr>
          <w:rFonts w:ascii="仿宋" w:eastAsia="仿宋" w:hAnsi="仿宋" w:cs="仿宋" w:hint="eastAsia"/>
          <w:sz w:val="32"/>
          <w:szCs w:val="32"/>
        </w:rPr>
        <w:t>本实施细则相关数额标准将根据上级有关规定改变做出相应调整。</w:t>
      </w:r>
    </w:p>
    <w:p w:rsidR="008A7E5C" w:rsidRPr="006E23E5" w:rsidRDefault="008A7E5C" w:rsidP="008A7E5C">
      <w:pPr>
        <w:snapToGrid w:val="0"/>
        <w:spacing w:line="540" w:lineRule="exact"/>
        <w:ind w:firstLineChars="200" w:firstLine="643"/>
        <w:rPr>
          <w:rFonts w:ascii="仿宋" w:eastAsia="仿宋" w:hAnsi="仿宋"/>
          <w:sz w:val="32"/>
          <w:szCs w:val="32"/>
        </w:rPr>
      </w:pPr>
      <w:r w:rsidRPr="006E23E5">
        <w:rPr>
          <w:rFonts w:ascii="仿宋" w:eastAsia="仿宋" w:hAnsi="仿宋" w:cs="仿宋" w:hint="eastAsia"/>
          <w:b/>
          <w:bCs/>
          <w:sz w:val="32"/>
          <w:szCs w:val="32"/>
        </w:rPr>
        <w:t>第十九条</w:t>
      </w:r>
      <w:r w:rsidRPr="006E23E5">
        <w:rPr>
          <w:rFonts w:ascii="仿宋" w:eastAsia="仿宋" w:hAnsi="仿宋" w:cs="仿宋"/>
          <w:b/>
          <w:bCs/>
          <w:sz w:val="32"/>
          <w:szCs w:val="32"/>
        </w:rPr>
        <w:t xml:space="preserve"> </w:t>
      </w:r>
      <w:r w:rsidRPr="006E23E5">
        <w:rPr>
          <w:rFonts w:ascii="仿宋" w:eastAsia="仿宋" w:hAnsi="仿宋" w:cs="仿宋" w:hint="eastAsia"/>
          <w:sz w:val="32"/>
          <w:szCs w:val="32"/>
        </w:rPr>
        <w:t>宜春学院招标采购信息管理平台运行后，与本实施细则进行对接。</w:t>
      </w:r>
    </w:p>
    <w:p w:rsidR="008A7E5C" w:rsidRPr="006E23E5" w:rsidRDefault="008A7E5C" w:rsidP="008A7E5C">
      <w:pPr>
        <w:snapToGrid w:val="0"/>
        <w:spacing w:line="540" w:lineRule="exact"/>
        <w:ind w:firstLineChars="200" w:firstLine="643"/>
        <w:rPr>
          <w:rFonts w:ascii="仿宋" w:eastAsia="仿宋" w:hAnsi="仿宋"/>
          <w:sz w:val="32"/>
          <w:szCs w:val="32"/>
        </w:rPr>
      </w:pPr>
      <w:r w:rsidRPr="006E23E5">
        <w:rPr>
          <w:rFonts w:ascii="仿宋" w:eastAsia="仿宋" w:hAnsi="仿宋" w:cs="仿宋" w:hint="eastAsia"/>
          <w:b/>
          <w:bCs/>
          <w:sz w:val="32"/>
          <w:szCs w:val="32"/>
        </w:rPr>
        <w:t>第二十条</w:t>
      </w:r>
      <w:r w:rsidRPr="006E23E5">
        <w:rPr>
          <w:rFonts w:ascii="仿宋" w:eastAsia="仿宋" w:hAnsi="仿宋" w:cs="仿宋"/>
          <w:b/>
          <w:bCs/>
          <w:sz w:val="32"/>
          <w:szCs w:val="32"/>
        </w:rPr>
        <w:t xml:space="preserve"> </w:t>
      </w:r>
      <w:r w:rsidRPr="006E23E5">
        <w:rPr>
          <w:rFonts w:ascii="仿宋" w:eastAsia="仿宋" w:hAnsi="仿宋" w:cs="仿宋" w:hint="eastAsia"/>
          <w:sz w:val="32"/>
          <w:szCs w:val="32"/>
        </w:rPr>
        <w:t>本细则由招标采购中心负责解释，自印发之日起施行。</w:t>
      </w:r>
    </w:p>
    <w:p w:rsidR="008A7E5C" w:rsidRPr="006E23E5" w:rsidRDefault="008A7E5C" w:rsidP="008A7E5C">
      <w:pPr>
        <w:pStyle w:val="10"/>
        <w:rPr>
          <w:rFonts w:cs="Times New Roman"/>
        </w:rPr>
      </w:pPr>
    </w:p>
    <w:p w:rsidR="008A7E5C" w:rsidRDefault="008A7E5C" w:rsidP="008A7E5C">
      <w:pPr>
        <w:pStyle w:val="10"/>
        <w:rPr>
          <w:rFonts w:cs="Times New Roman"/>
        </w:rPr>
      </w:pPr>
    </w:p>
    <w:p w:rsidR="008A7E5C" w:rsidRPr="008A7E5C" w:rsidRDefault="008A7E5C" w:rsidP="008A7E5C"/>
    <w:p w:rsidR="008A7E5C" w:rsidRPr="000F1D17" w:rsidRDefault="008A7E5C" w:rsidP="008A7E5C">
      <w:pPr>
        <w:snapToGrid w:val="0"/>
        <w:spacing w:line="360" w:lineRule="auto"/>
        <w:ind w:firstLineChars="200" w:firstLine="640"/>
        <w:rPr>
          <w:rFonts w:ascii="仿宋" w:eastAsia="仿宋" w:hAnsi="仿宋"/>
          <w:sz w:val="32"/>
          <w:szCs w:val="32"/>
        </w:rPr>
      </w:pPr>
      <w:r w:rsidRPr="000F1D17">
        <w:rPr>
          <w:rFonts w:ascii="仿宋" w:eastAsia="仿宋" w:hAnsi="仿宋" w:cs="仿宋" w:hint="eastAsia"/>
          <w:sz w:val="32"/>
          <w:szCs w:val="32"/>
        </w:rPr>
        <w:lastRenderedPageBreak/>
        <w:t>附件：</w:t>
      </w:r>
      <w:r w:rsidRPr="000F1D17">
        <w:rPr>
          <w:rFonts w:ascii="仿宋" w:eastAsia="仿宋" w:hAnsi="仿宋" w:cs="仿宋"/>
          <w:sz w:val="32"/>
          <w:szCs w:val="32"/>
        </w:rPr>
        <w:t xml:space="preserve">1. </w:t>
      </w:r>
      <w:r w:rsidRPr="000F1D17">
        <w:rPr>
          <w:rFonts w:ascii="仿宋" w:eastAsia="仿宋" w:hAnsi="仿宋" w:cs="仿宋" w:hint="eastAsia"/>
          <w:sz w:val="32"/>
          <w:szCs w:val="32"/>
        </w:rPr>
        <w:t>宜春学院工程项目审批表</w:t>
      </w:r>
    </w:p>
    <w:p w:rsidR="008A7E5C" w:rsidRPr="000F1D17" w:rsidRDefault="008A7E5C" w:rsidP="008A7E5C">
      <w:pPr>
        <w:snapToGrid w:val="0"/>
        <w:spacing w:line="360" w:lineRule="auto"/>
        <w:ind w:firstLineChars="500" w:firstLine="1600"/>
        <w:rPr>
          <w:rFonts w:ascii="仿宋" w:eastAsia="仿宋" w:hAnsi="仿宋"/>
          <w:sz w:val="32"/>
          <w:szCs w:val="32"/>
        </w:rPr>
      </w:pPr>
      <w:r w:rsidRPr="000F1D17">
        <w:rPr>
          <w:rFonts w:ascii="仿宋" w:eastAsia="仿宋" w:hAnsi="仿宋" w:cs="仿宋"/>
          <w:sz w:val="32"/>
          <w:szCs w:val="32"/>
        </w:rPr>
        <w:t>2.</w:t>
      </w:r>
      <w:r w:rsidRPr="000F1D17">
        <w:rPr>
          <w:rFonts w:ascii="仿宋" w:eastAsia="仿宋" w:hAnsi="仿宋" w:cs="仿宋" w:hint="eastAsia"/>
          <w:sz w:val="32"/>
          <w:szCs w:val="32"/>
        </w:rPr>
        <w:t>《</w:t>
      </w:r>
      <w:r>
        <w:rPr>
          <w:rFonts w:ascii="仿宋" w:eastAsia="仿宋" w:hAnsi="仿宋" w:cs="仿宋" w:hint="eastAsia"/>
          <w:sz w:val="32"/>
          <w:szCs w:val="32"/>
        </w:rPr>
        <w:t>宜春学院招标项目审查意见书</w:t>
      </w:r>
      <w:r w:rsidRPr="000F1D17">
        <w:rPr>
          <w:rFonts w:ascii="仿宋" w:eastAsia="仿宋" w:hAnsi="仿宋" w:cs="仿宋" w:hint="eastAsia"/>
          <w:sz w:val="32"/>
          <w:szCs w:val="32"/>
        </w:rPr>
        <w:t>》</w:t>
      </w:r>
    </w:p>
    <w:p w:rsidR="008A7E5C" w:rsidRPr="000F1D17" w:rsidRDefault="008A7E5C" w:rsidP="008A7E5C">
      <w:pPr>
        <w:snapToGrid w:val="0"/>
        <w:spacing w:line="360" w:lineRule="auto"/>
        <w:ind w:firstLineChars="500" w:firstLine="1600"/>
        <w:rPr>
          <w:rFonts w:ascii="仿宋" w:eastAsia="仿宋" w:hAnsi="仿宋"/>
          <w:sz w:val="32"/>
          <w:szCs w:val="32"/>
        </w:rPr>
      </w:pPr>
      <w:r w:rsidRPr="000F1D17">
        <w:rPr>
          <w:rFonts w:ascii="仿宋" w:eastAsia="仿宋" w:hAnsi="仿宋" w:cs="仿宋"/>
          <w:sz w:val="32"/>
          <w:szCs w:val="32"/>
        </w:rPr>
        <w:t>3.</w:t>
      </w:r>
      <w:r w:rsidRPr="000F1D17">
        <w:rPr>
          <w:rFonts w:ascii="仿宋" w:eastAsia="仿宋" w:hAnsi="仿宋" w:cs="仿宋" w:hint="eastAsia"/>
          <w:sz w:val="32"/>
          <w:szCs w:val="32"/>
        </w:rPr>
        <w:t>《宜春学院工程竣工验收表》</w:t>
      </w:r>
    </w:p>
    <w:p w:rsidR="008A7E5C" w:rsidRPr="000F1D17" w:rsidRDefault="008A7E5C" w:rsidP="008A7E5C">
      <w:pPr>
        <w:snapToGrid w:val="0"/>
        <w:spacing w:line="360" w:lineRule="auto"/>
        <w:ind w:firstLineChars="500" w:firstLine="1600"/>
        <w:rPr>
          <w:rFonts w:ascii="仿宋" w:eastAsia="仿宋" w:hAnsi="仿宋"/>
          <w:sz w:val="32"/>
          <w:szCs w:val="32"/>
        </w:rPr>
      </w:pPr>
      <w:r w:rsidRPr="000F1D17">
        <w:rPr>
          <w:rFonts w:ascii="仿宋" w:eastAsia="仿宋" w:hAnsi="仿宋" w:cs="仿宋"/>
          <w:sz w:val="32"/>
          <w:szCs w:val="32"/>
        </w:rPr>
        <w:t xml:space="preserve">4. </w:t>
      </w:r>
      <w:r w:rsidRPr="000F1D17">
        <w:rPr>
          <w:rFonts w:ascii="仿宋" w:eastAsia="仿宋" w:hAnsi="仿宋" w:cs="仿宋" w:hint="eastAsia"/>
          <w:sz w:val="32"/>
          <w:szCs w:val="32"/>
        </w:rPr>
        <w:t>宜春学院政府工程招标流程图</w:t>
      </w:r>
    </w:p>
    <w:p w:rsidR="008A7E5C" w:rsidRPr="006E23E5" w:rsidRDefault="008A7E5C" w:rsidP="008A7E5C">
      <w:pPr>
        <w:snapToGrid w:val="0"/>
        <w:spacing w:line="360" w:lineRule="auto"/>
        <w:ind w:firstLineChars="500" w:firstLine="1600"/>
        <w:rPr>
          <w:rFonts w:ascii="仿宋" w:eastAsia="仿宋" w:hAnsi="仿宋"/>
          <w:sz w:val="32"/>
          <w:szCs w:val="32"/>
        </w:rPr>
      </w:pPr>
      <w:r w:rsidRPr="000F1D17">
        <w:rPr>
          <w:rFonts w:ascii="仿宋" w:eastAsia="仿宋" w:hAnsi="仿宋" w:cs="仿宋"/>
          <w:sz w:val="32"/>
          <w:szCs w:val="32"/>
        </w:rPr>
        <w:t xml:space="preserve">5. </w:t>
      </w:r>
      <w:r w:rsidRPr="006E23E5">
        <w:rPr>
          <w:rFonts w:ascii="仿宋" w:eastAsia="仿宋" w:hAnsi="仿宋" w:cs="仿宋" w:hint="eastAsia"/>
          <w:sz w:val="32"/>
          <w:szCs w:val="32"/>
        </w:rPr>
        <w:t>宜春学院校内工程招标流程图</w:t>
      </w:r>
    </w:p>
    <w:p w:rsidR="008A7E5C" w:rsidRPr="006E23E5" w:rsidRDefault="008A7E5C" w:rsidP="008A7E5C">
      <w:pPr>
        <w:pStyle w:val="10"/>
        <w:rPr>
          <w:rFonts w:ascii="仿宋" w:eastAsia="仿宋" w:hAnsi="仿宋" w:cs="Times New Roman"/>
          <w:sz w:val="32"/>
          <w:szCs w:val="32"/>
        </w:rPr>
      </w:pPr>
    </w:p>
    <w:p w:rsidR="008A7E5C" w:rsidRPr="006E23E5" w:rsidRDefault="008A7E5C" w:rsidP="008A7E5C"/>
    <w:p w:rsidR="008A7E5C" w:rsidRPr="006E23E5" w:rsidRDefault="008A7E5C" w:rsidP="008A7E5C">
      <w:pPr>
        <w:pStyle w:val="10"/>
        <w:rPr>
          <w:rFonts w:cs="Times New Roman"/>
        </w:rPr>
      </w:pPr>
    </w:p>
    <w:p w:rsidR="008A7E5C" w:rsidRPr="006E23E5" w:rsidRDefault="008A7E5C" w:rsidP="008A7E5C"/>
    <w:p w:rsidR="008A7E5C" w:rsidRPr="006E23E5" w:rsidRDefault="008A7E5C" w:rsidP="008A7E5C">
      <w:pPr>
        <w:pStyle w:val="10"/>
        <w:rPr>
          <w:rFonts w:cs="Times New Roman"/>
        </w:rPr>
      </w:pPr>
    </w:p>
    <w:p w:rsidR="008A7E5C" w:rsidRPr="006E23E5" w:rsidRDefault="008A7E5C" w:rsidP="008A7E5C"/>
    <w:p w:rsidR="008A7E5C" w:rsidRPr="006E23E5" w:rsidRDefault="008A7E5C" w:rsidP="008A7E5C">
      <w:pPr>
        <w:pStyle w:val="10"/>
        <w:rPr>
          <w:rFonts w:cs="Times New Roman"/>
        </w:rPr>
      </w:pPr>
    </w:p>
    <w:p w:rsidR="008A7E5C" w:rsidRPr="006E23E5" w:rsidRDefault="008A7E5C" w:rsidP="008A7E5C"/>
    <w:p w:rsidR="008A7E5C" w:rsidRPr="006E23E5" w:rsidRDefault="008A7E5C" w:rsidP="008A7E5C">
      <w:pPr>
        <w:pStyle w:val="10"/>
        <w:rPr>
          <w:rFonts w:cs="Times New Roman"/>
        </w:rPr>
      </w:pPr>
    </w:p>
    <w:p w:rsidR="008A7E5C" w:rsidRPr="006E23E5" w:rsidRDefault="008A7E5C" w:rsidP="008A7E5C"/>
    <w:p w:rsidR="008A7E5C" w:rsidRPr="006E23E5" w:rsidRDefault="008A7E5C" w:rsidP="008A7E5C">
      <w:pPr>
        <w:pStyle w:val="10"/>
        <w:rPr>
          <w:rFonts w:cs="Times New Roman"/>
        </w:rPr>
      </w:pPr>
    </w:p>
    <w:p w:rsidR="008A7E5C" w:rsidRPr="006E23E5" w:rsidRDefault="008A7E5C" w:rsidP="008A7E5C"/>
    <w:p w:rsidR="008A7E5C" w:rsidRPr="006E23E5" w:rsidRDefault="008A7E5C" w:rsidP="008A7E5C">
      <w:pPr>
        <w:pStyle w:val="10"/>
        <w:rPr>
          <w:rFonts w:cs="Times New Roman"/>
        </w:rPr>
      </w:pPr>
    </w:p>
    <w:p w:rsidR="008A7E5C" w:rsidRPr="006E23E5" w:rsidRDefault="008A7E5C" w:rsidP="008A7E5C"/>
    <w:p w:rsidR="008A7E5C" w:rsidRPr="006E23E5" w:rsidRDefault="008A7E5C" w:rsidP="008A7E5C">
      <w:pPr>
        <w:pStyle w:val="10"/>
        <w:rPr>
          <w:rFonts w:cs="Times New Roman"/>
        </w:rPr>
      </w:pPr>
    </w:p>
    <w:p w:rsidR="008A7E5C" w:rsidRPr="006E23E5" w:rsidRDefault="008A7E5C" w:rsidP="008A7E5C"/>
    <w:p w:rsidR="008A7E5C" w:rsidRPr="006E23E5" w:rsidRDefault="008A7E5C" w:rsidP="008A7E5C">
      <w:pPr>
        <w:pStyle w:val="10"/>
        <w:rPr>
          <w:rFonts w:cs="Times New Roman"/>
        </w:rPr>
      </w:pPr>
    </w:p>
    <w:p w:rsidR="008A7E5C" w:rsidRPr="006E23E5" w:rsidRDefault="008A7E5C" w:rsidP="008A7E5C"/>
    <w:p w:rsidR="008A7E5C" w:rsidRPr="006E23E5" w:rsidRDefault="008A7E5C" w:rsidP="008A7E5C">
      <w:pPr>
        <w:pStyle w:val="10"/>
        <w:rPr>
          <w:rFonts w:cs="Times New Roman"/>
        </w:rPr>
      </w:pPr>
    </w:p>
    <w:p w:rsidR="008A7E5C" w:rsidRDefault="008A7E5C" w:rsidP="008A7E5C">
      <w:pPr>
        <w:spacing w:line="600" w:lineRule="exact"/>
      </w:pPr>
    </w:p>
    <w:p w:rsidR="008A7E5C" w:rsidRDefault="008A7E5C" w:rsidP="008A7E5C">
      <w:pPr>
        <w:pStyle w:val="10"/>
        <w:rPr>
          <w:rFonts w:cs="Times New Roman"/>
        </w:rPr>
      </w:pPr>
    </w:p>
    <w:p w:rsidR="008A7E5C" w:rsidRPr="007B66A8" w:rsidRDefault="008A7E5C" w:rsidP="008A7E5C"/>
    <w:p w:rsidR="008A7E5C" w:rsidRDefault="008A7E5C" w:rsidP="008A7E5C">
      <w:pPr>
        <w:pStyle w:val="10"/>
        <w:rPr>
          <w:rFonts w:cs="Times New Roman"/>
        </w:rPr>
      </w:pPr>
    </w:p>
    <w:p w:rsidR="008A7E5C" w:rsidRDefault="008A7E5C" w:rsidP="008A7E5C"/>
    <w:p w:rsidR="008A7E5C" w:rsidRDefault="008A7E5C" w:rsidP="008A7E5C">
      <w:pPr>
        <w:pStyle w:val="10"/>
        <w:rPr>
          <w:rFonts w:cs="Times New Roman"/>
        </w:rPr>
      </w:pPr>
    </w:p>
    <w:p w:rsidR="008A7E5C" w:rsidRDefault="008A7E5C" w:rsidP="008A7E5C"/>
    <w:p w:rsidR="008A7E5C" w:rsidRDefault="008A7E5C" w:rsidP="008A7E5C">
      <w:pPr>
        <w:pStyle w:val="10"/>
        <w:rPr>
          <w:rFonts w:cs="Times New Roman"/>
        </w:rPr>
      </w:pPr>
    </w:p>
    <w:p w:rsidR="008A7E5C" w:rsidRPr="007B57F1" w:rsidRDefault="008A7E5C" w:rsidP="008A7E5C"/>
    <w:p w:rsidR="008A7E5C" w:rsidRPr="006E23E5" w:rsidRDefault="001D6AB1" w:rsidP="008A7E5C">
      <w:pPr>
        <w:spacing w:line="600" w:lineRule="exact"/>
      </w:pPr>
      <w:r>
        <w:rPr>
          <w:noProof/>
        </w:rPr>
        <w:pict>
          <v:line id="_x0000_s1116" style="position:absolute;left:0;text-align:left;z-index:251752448" from="0,26.6pt" to="423pt,26.6pt" strokeweight="1.5pt"/>
        </w:pict>
      </w:r>
    </w:p>
    <w:p w:rsidR="008A7E5C" w:rsidRPr="006E23E5" w:rsidRDefault="001D6AB1" w:rsidP="008A7E5C">
      <w:pPr>
        <w:rPr>
          <w:sz w:val="32"/>
          <w:szCs w:val="32"/>
        </w:rPr>
      </w:pPr>
      <w:r w:rsidRPr="001D6AB1">
        <w:rPr>
          <w:noProof/>
        </w:rPr>
        <w:pict>
          <v:line id="_x0000_s1115" style="position:absolute;left:0;text-align:left;z-index:251751424" from="0,35.4pt" to="423pt,35.4pt" strokeweight="1.5pt"/>
        </w:pict>
      </w:r>
      <w:r w:rsidR="008A7E5C" w:rsidRPr="006E23E5">
        <w:rPr>
          <w:rFonts w:ascii="仿宋_GB2312" w:eastAsia="仿宋_GB2312" w:cs="仿宋_GB2312" w:hint="eastAsia"/>
          <w:sz w:val="30"/>
          <w:szCs w:val="30"/>
        </w:rPr>
        <w:t>宜春学院办公室</w:t>
      </w:r>
      <w:r w:rsidR="008A7E5C" w:rsidRPr="006E23E5">
        <w:rPr>
          <w:rFonts w:ascii="仿宋_GB2312" w:eastAsia="仿宋_GB2312" w:cs="仿宋_GB2312"/>
          <w:sz w:val="30"/>
          <w:szCs w:val="30"/>
        </w:rPr>
        <w:t xml:space="preserve">                     2019</w:t>
      </w:r>
      <w:r w:rsidR="008A7E5C" w:rsidRPr="006E23E5">
        <w:rPr>
          <w:rFonts w:ascii="仿宋_GB2312" w:eastAsia="仿宋_GB2312" w:cs="仿宋_GB2312" w:hint="eastAsia"/>
          <w:sz w:val="30"/>
          <w:szCs w:val="30"/>
        </w:rPr>
        <w:t>年</w:t>
      </w:r>
      <w:r w:rsidR="008A7E5C" w:rsidRPr="006E23E5">
        <w:rPr>
          <w:rFonts w:ascii="仿宋_GB2312" w:eastAsia="仿宋_GB2312" w:cs="仿宋_GB2312"/>
          <w:sz w:val="30"/>
          <w:szCs w:val="30"/>
        </w:rPr>
        <w:t>10</w:t>
      </w:r>
      <w:r w:rsidR="008A7E5C" w:rsidRPr="006E23E5">
        <w:rPr>
          <w:rFonts w:ascii="仿宋_GB2312" w:eastAsia="仿宋_GB2312" w:cs="仿宋_GB2312" w:hint="eastAsia"/>
          <w:sz w:val="30"/>
          <w:szCs w:val="30"/>
        </w:rPr>
        <w:t>月</w:t>
      </w:r>
      <w:r w:rsidR="008A7E5C" w:rsidRPr="006E23E5">
        <w:rPr>
          <w:rFonts w:ascii="仿宋_GB2312" w:eastAsia="仿宋_GB2312" w:cs="仿宋_GB2312"/>
          <w:sz w:val="30"/>
          <w:szCs w:val="30"/>
        </w:rPr>
        <w:t>10</w:t>
      </w:r>
      <w:r w:rsidR="008A7E5C" w:rsidRPr="006E23E5">
        <w:rPr>
          <w:rFonts w:ascii="仿宋_GB2312" w:eastAsia="仿宋_GB2312" w:cs="仿宋_GB2312" w:hint="eastAsia"/>
          <w:sz w:val="30"/>
          <w:szCs w:val="30"/>
        </w:rPr>
        <w:t>日印发</w:t>
      </w:r>
    </w:p>
    <w:p w:rsidR="008A7E5C" w:rsidRPr="005C3899" w:rsidRDefault="008A7E5C" w:rsidP="008A7E5C">
      <w:pPr>
        <w:spacing w:line="360" w:lineRule="auto"/>
        <w:rPr>
          <w:rFonts w:ascii="黑体" w:eastAsia="黑体" w:hAnsi="黑体" w:cs="黑体"/>
          <w:sz w:val="32"/>
          <w:szCs w:val="32"/>
        </w:rPr>
      </w:pPr>
      <w:r>
        <w:rPr>
          <w:rFonts w:ascii="黑体" w:eastAsia="黑体" w:hAnsi="黑体"/>
          <w:sz w:val="32"/>
          <w:szCs w:val="32"/>
        </w:rPr>
        <w:br w:type="page"/>
      </w:r>
      <w:r w:rsidRPr="005C3899">
        <w:rPr>
          <w:rFonts w:ascii="黑体" w:eastAsia="黑体" w:hAnsi="黑体" w:cs="黑体" w:hint="eastAsia"/>
          <w:sz w:val="32"/>
          <w:szCs w:val="32"/>
        </w:rPr>
        <w:lastRenderedPageBreak/>
        <w:t>附件</w:t>
      </w:r>
      <w:r w:rsidRPr="005C3899">
        <w:rPr>
          <w:rFonts w:ascii="黑体" w:eastAsia="黑体" w:hAnsi="黑体" w:cs="黑体"/>
          <w:sz w:val="32"/>
          <w:szCs w:val="32"/>
        </w:rPr>
        <w:t xml:space="preserve">1 </w:t>
      </w:r>
    </w:p>
    <w:p w:rsidR="008A7E5C" w:rsidRPr="005C3899" w:rsidRDefault="008A7E5C" w:rsidP="008A7E5C">
      <w:pPr>
        <w:jc w:val="center"/>
        <w:rPr>
          <w:rFonts w:ascii="宋体"/>
          <w:b/>
          <w:bCs/>
          <w:sz w:val="44"/>
          <w:szCs w:val="44"/>
          <w:shd w:val="clear" w:color="auto" w:fill="FFFFFF"/>
        </w:rPr>
      </w:pPr>
      <w:r w:rsidRPr="005C3899">
        <w:rPr>
          <w:rFonts w:ascii="宋体" w:hAnsi="宋体" w:cs="宋体" w:hint="eastAsia"/>
          <w:b/>
          <w:bCs/>
          <w:sz w:val="44"/>
          <w:szCs w:val="44"/>
          <w:shd w:val="clear" w:color="auto" w:fill="FFFFFF"/>
        </w:rPr>
        <w:t>宜春学院工程项目审批表</w:t>
      </w:r>
    </w:p>
    <w:p w:rsidR="008A7E5C" w:rsidRPr="006E23E5" w:rsidRDefault="008A7E5C" w:rsidP="008A7E5C">
      <w:pPr>
        <w:rPr>
          <w:rFonts w:ascii="仿宋" w:eastAsia="仿宋" w:hAnsi="仿宋"/>
          <w:sz w:val="28"/>
          <w:szCs w:val="28"/>
        </w:rPr>
      </w:pPr>
      <w:r w:rsidRPr="006E23E5">
        <w:rPr>
          <w:rFonts w:ascii="仿宋" w:eastAsia="仿宋" w:hAnsi="仿宋" w:cs="仿宋" w:hint="eastAsia"/>
          <w:sz w:val="28"/>
          <w:szCs w:val="28"/>
        </w:rPr>
        <w:t>归口职能部门（公章）：</w:t>
      </w:r>
      <w:r w:rsidRPr="006E23E5">
        <w:rPr>
          <w:rFonts w:ascii="仿宋" w:eastAsia="仿宋" w:hAnsi="仿宋" w:cs="仿宋"/>
          <w:sz w:val="28"/>
          <w:szCs w:val="28"/>
        </w:rPr>
        <w:t xml:space="preserve">                            </w:t>
      </w:r>
      <w:r w:rsidRPr="006E23E5">
        <w:rPr>
          <w:rFonts w:ascii="仿宋" w:eastAsia="仿宋" w:hAnsi="仿宋" w:cs="仿宋" w:hint="eastAsia"/>
          <w:sz w:val="28"/>
          <w:szCs w:val="28"/>
        </w:rPr>
        <w:t>年</w:t>
      </w:r>
      <w:r w:rsidRPr="006E23E5">
        <w:rPr>
          <w:rFonts w:ascii="仿宋" w:eastAsia="仿宋" w:hAnsi="仿宋" w:cs="仿宋"/>
          <w:sz w:val="28"/>
          <w:szCs w:val="28"/>
        </w:rPr>
        <w:t xml:space="preserve">   </w:t>
      </w:r>
      <w:r w:rsidRPr="006E23E5">
        <w:rPr>
          <w:rFonts w:ascii="仿宋" w:eastAsia="仿宋" w:hAnsi="仿宋" w:cs="仿宋" w:hint="eastAsia"/>
          <w:sz w:val="28"/>
          <w:szCs w:val="28"/>
        </w:rPr>
        <w:t>月</w:t>
      </w:r>
      <w:r w:rsidRPr="006E23E5">
        <w:rPr>
          <w:rFonts w:ascii="仿宋" w:eastAsia="仿宋" w:hAnsi="仿宋" w:cs="仿宋"/>
          <w:sz w:val="28"/>
          <w:szCs w:val="28"/>
        </w:rPr>
        <w:t xml:space="preserve">   </w:t>
      </w:r>
      <w:r w:rsidRPr="006E23E5">
        <w:rPr>
          <w:rFonts w:ascii="仿宋" w:eastAsia="仿宋" w:hAnsi="仿宋" w:cs="仿宋" w:hint="eastAsia"/>
          <w:sz w:val="28"/>
          <w:szCs w:val="28"/>
        </w:rPr>
        <w:t>日</w:t>
      </w:r>
    </w:p>
    <w:tbl>
      <w:tblPr>
        <w:tblpPr w:leftFromText="180" w:rightFromText="180" w:vertAnchor="page" w:horzAnchor="margin" w:tblpXSpec="center" w:tblpY="3625"/>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80"/>
        <w:gridCol w:w="1440"/>
        <w:gridCol w:w="540"/>
        <w:gridCol w:w="900"/>
        <w:gridCol w:w="720"/>
        <w:gridCol w:w="180"/>
        <w:gridCol w:w="720"/>
        <w:gridCol w:w="629"/>
        <w:gridCol w:w="2071"/>
      </w:tblGrid>
      <w:tr w:rsidR="008A7E5C" w:rsidRPr="006E23E5" w:rsidTr="00737A02">
        <w:trPr>
          <w:trHeight w:val="474"/>
        </w:trPr>
        <w:tc>
          <w:tcPr>
            <w:tcW w:w="1548" w:type="dxa"/>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r w:rsidRPr="006E23E5">
              <w:rPr>
                <w:rFonts w:ascii="仿宋" w:eastAsia="仿宋" w:hAnsi="仿宋" w:cs="仿宋" w:hint="eastAsia"/>
              </w:rPr>
              <w:t>招标项目名称</w:t>
            </w:r>
          </w:p>
        </w:tc>
        <w:tc>
          <w:tcPr>
            <w:tcW w:w="7380" w:type="dxa"/>
            <w:gridSpan w:val="9"/>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p>
        </w:tc>
      </w:tr>
      <w:tr w:rsidR="008A7E5C" w:rsidRPr="006E23E5" w:rsidTr="00737A02">
        <w:trPr>
          <w:trHeight w:val="450"/>
        </w:trPr>
        <w:tc>
          <w:tcPr>
            <w:tcW w:w="1548" w:type="dxa"/>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r w:rsidRPr="006E23E5">
              <w:rPr>
                <w:rFonts w:ascii="仿宋" w:eastAsia="仿宋" w:hAnsi="仿宋" w:cs="仿宋" w:hint="eastAsia"/>
              </w:rPr>
              <w:t>经办人</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r w:rsidRPr="006E23E5">
              <w:rPr>
                <w:rFonts w:ascii="仿宋" w:eastAsia="仿宋" w:hAnsi="仿宋" w:cs="仿宋" w:hint="eastAsia"/>
              </w:rPr>
              <w:t>联系电话</w:t>
            </w:r>
          </w:p>
        </w:tc>
        <w:tc>
          <w:tcPr>
            <w:tcW w:w="4320" w:type="dxa"/>
            <w:gridSpan w:val="5"/>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p>
        </w:tc>
      </w:tr>
      <w:tr w:rsidR="008A7E5C" w:rsidRPr="006E23E5" w:rsidTr="00737A02">
        <w:trPr>
          <w:trHeight w:val="510"/>
        </w:trPr>
        <w:tc>
          <w:tcPr>
            <w:tcW w:w="5508" w:type="dxa"/>
            <w:gridSpan w:val="7"/>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r w:rsidRPr="006E23E5">
              <w:rPr>
                <w:rFonts w:ascii="仿宋" w:eastAsia="仿宋" w:hAnsi="仿宋" w:cs="仿宋" w:hint="eastAsia"/>
              </w:rPr>
              <w:t>是否上报年度预算（项目预算明细表、预算编码）</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p>
        </w:tc>
      </w:tr>
      <w:tr w:rsidR="008A7E5C" w:rsidRPr="006E23E5" w:rsidTr="00737A02">
        <w:trPr>
          <w:trHeight w:val="510"/>
        </w:trPr>
        <w:tc>
          <w:tcPr>
            <w:tcW w:w="3708" w:type="dxa"/>
            <w:gridSpan w:val="4"/>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r w:rsidRPr="006E23E5">
              <w:rPr>
                <w:rFonts w:ascii="仿宋" w:eastAsia="仿宋" w:hAnsi="仿宋" w:cs="仿宋" w:hint="eastAsia"/>
              </w:rPr>
              <w:t>校内立项依据（相关文件或会议纪要）</w:t>
            </w:r>
          </w:p>
        </w:tc>
        <w:tc>
          <w:tcPr>
            <w:tcW w:w="5220" w:type="dxa"/>
            <w:gridSpan w:val="6"/>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p>
        </w:tc>
      </w:tr>
      <w:tr w:rsidR="008A7E5C" w:rsidRPr="006E23E5" w:rsidTr="00737A02">
        <w:trPr>
          <w:trHeight w:val="479"/>
        </w:trPr>
        <w:tc>
          <w:tcPr>
            <w:tcW w:w="1548" w:type="dxa"/>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r w:rsidRPr="006E23E5">
              <w:rPr>
                <w:rFonts w:ascii="仿宋" w:eastAsia="仿宋" w:hAnsi="仿宋" w:cs="仿宋" w:hint="eastAsia"/>
              </w:rPr>
              <w:t>经费项目名称</w:t>
            </w:r>
          </w:p>
        </w:tc>
        <w:tc>
          <w:tcPr>
            <w:tcW w:w="3780" w:type="dxa"/>
            <w:gridSpan w:val="5"/>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r w:rsidRPr="006E23E5">
              <w:rPr>
                <w:rFonts w:ascii="仿宋" w:eastAsia="仿宋" w:hAnsi="仿宋" w:cs="仿宋" w:hint="eastAsia"/>
              </w:rPr>
              <w:t>经费项目代码</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p>
        </w:tc>
      </w:tr>
      <w:tr w:rsidR="008A7E5C" w:rsidRPr="006E23E5" w:rsidTr="00737A02">
        <w:trPr>
          <w:trHeight w:hRule="exact" w:val="455"/>
        </w:trPr>
        <w:tc>
          <w:tcPr>
            <w:tcW w:w="8928" w:type="dxa"/>
            <w:gridSpan w:val="10"/>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r w:rsidRPr="006E23E5">
              <w:rPr>
                <w:rFonts w:ascii="仿宋" w:eastAsia="仿宋" w:hAnsi="仿宋" w:cs="仿宋" w:hint="eastAsia"/>
              </w:rPr>
              <w:t>招标项目清单（不够填写可附页）</w:t>
            </w:r>
          </w:p>
        </w:tc>
      </w:tr>
      <w:tr w:rsidR="008A7E5C" w:rsidRPr="006E23E5" w:rsidTr="00737A02">
        <w:trPr>
          <w:trHeight w:hRule="exact" w:val="495"/>
        </w:trPr>
        <w:tc>
          <w:tcPr>
            <w:tcW w:w="1728" w:type="dxa"/>
            <w:gridSpan w:val="2"/>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r w:rsidRPr="006E23E5">
              <w:rPr>
                <w:rFonts w:ascii="仿宋" w:eastAsia="仿宋" w:hAnsi="仿宋" w:cs="仿宋" w:hint="eastAsia"/>
              </w:rPr>
              <w:t>名称</w:t>
            </w:r>
          </w:p>
        </w:tc>
        <w:tc>
          <w:tcPr>
            <w:tcW w:w="5129" w:type="dxa"/>
            <w:gridSpan w:val="7"/>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r w:rsidRPr="006E23E5">
              <w:rPr>
                <w:rFonts w:ascii="仿宋" w:eastAsia="仿宋" w:hAnsi="仿宋" w:cs="仿宋" w:hint="eastAsia"/>
              </w:rPr>
              <w:t>招标内容</w:t>
            </w:r>
          </w:p>
        </w:tc>
        <w:tc>
          <w:tcPr>
            <w:tcW w:w="2071" w:type="dxa"/>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r w:rsidRPr="006E23E5">
              <w:rPr>
                <w:rFonts w:ascii="仿宋" w:eastAsia="仿宋" w:hAnsi="仿宋" w:cs="仿宋" w:hint="eastAsia"/>
              </w:rPr>
              <w:t>工程预算</w:t>
            </w:r>
          </w:p>
        </w:tc>
      </w:tr>
      <w:tr w:rsidR="008A7E5C" w:rsidRPr="006E23E5" w:rsidTr="00737A02">
        <w:trPr>
          <w:trHeight w:hRule="exact" w:val="440"/>
        </w:trPr>
        <w:tc>
          <w:tcPr>
            <w:tcW w:w="1728" w:type="dxa"/>
            <w:gridSpan w:val="2"/>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p>
        </w:tc>
        <w:tc>
          <w:tcPr>
            <w:tcW w:w="5129" w:type="dxa"/>
            <w:gridSpan w:val="7"/>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p>
        </w:tc>
        <w:tc>
          <w:tcPr>
            <w:tcW w:w="2071" w:type="dxa"/>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p>
        </w:tc>
      </w:tr>
      <w:tr w:rsidR="008A7E5C" w:rsidRPr="006E23E5" w:rsidTr="00737A02">
        <w:trPr>
          <w:trHeight w:hRule="exact" w:val="4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p>
        </w:tc>
        <w:tc>
          <w:tcPr>
            <w:tcW w:w="5129" w:type="dxa"/>
            <w:gridSpan w:val="7"/>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p>
        </w:tc>
        <w:tc>
          <w:tcPr>
            <w:tcW w:w="2071" w:type="dxa"/>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p>
        </w:tc>
      </w:tr>
      <w:tr w:rsidR="008A7E5C" w:rsidRPr="006E23E5" w:rsidTr="00737A02">
        <w:trPr>
          <w:trHeight w:hRule="exact" w:val="440"/>
        </w:trPr>
        <w:tc>
          <w:tcPr>
            <w:tcW w:w="1728" w:type="dxa"/>
            <w:gridSpan w:val="2"/>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p>
        </w:tc>
        <w:tc>
          <w:tcPr>
            <w:tcW w:w="5129" w:type="dxa"/>
            <w:gridSpan w:val="7"/>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p>
        </w:tc>
        <w:tc>
          <w:tcPr>
            <w:tcW w:w="2071" w:type="dxa"/>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p>
        </w:tc>
      </w:tr>
      <w:tr w:rsidR="008A7E5C" w:rsidRPr="006E23E5" w:rsidTr="00737A02">
        <w:trPr>
          <w:trHeight w:hRule="exact" w:val="591"/>
        </w:trPr>
        <w:tc>
          <w:tcPr>
            <w:tcW w:w="8928" w:type="dxa"/>
            <w:gridSpan w:val="10"/>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rPr>
                <w:rFonts w:ascii="仿宋" w:eastAsia="仿宋" w:hAnsi="仿宋"/>
              </w:rPr>
            </w:pPr>
            <w:r w:rsidRPr="006E23E5">
              <w:rPr>
                <w:rFonts w:ascii="仿宋" w:eastAsia="仿宋" w:hAnsi="仿宋" w:cs="仿宋" w:hint="eastAsia"/>
              </w:rPr>
              <w:t>合计：</w:t>
            </w:r>
          </w:p>
        </w:tc>
      </w:tr>
      <w:tr w:rsidR="008A7E5C" w:rsidRPr="006E23E5" w:rsidTr="00737A02">
        <w:trPr>
          <w:trHeight w:val="892"/>
        </w:trPr>
        <w:tc>
          <w:tcPr>
            <w:tcW w:w="1728" w:type="dxa"/>
            <w:gridSpan w:val="2"/>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r w:rsidRPr="006E23E5">
              <w:rPr>
                <w:rFonts w:ascii="仿宋" w:eastAsia="仿宋" w:hAnsi="仿宋" w:cs="仿宋" w:hint="eastAsia"/>
              </w:rPr>
              <w:t>申报理由</w:t>
            </w:r>
          </w:p>
        </w:tc>
        <w:tc>
          <w:tcPr>
            <w:tcW w:w="7200" w:type="dxa"/>
            <w:gridSpan w:val="8"/>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rPr>
                <w:rFonts w:ascii="仿宋" w:eastAsia="仿宋" w:hAnsi="仿宋"/>
              </w:rPr>
            </w:pPr>
          </w:p>
        </w:tc>
      </w:tr>
      <w:tr w:rsidR="008A7E5C" w:rsidRPr="006E23E5" w:rsidTr="00737A02">
        <w:trPr>
          <w:trHeight w:val="1246"/>
        </w:trPr>
        <w:tc>
          <w:tcPr>
            <w:tcW w:w="1728" w:type="dxa"/>
            <w:gridSpan w:val="2"/>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r w:rsidRPr="006E23E5">
              <w:rPr>
                <w:rFonts w:ascii="仿宋" w:eastAsia="仿宋" w:hAnsi="仿宋" w:cs="仿宋" w:hint="eastAsia"/>
              </w:rPr>
              <w:t>归口职能部门</w:t>
            </w:r>
          </w:p>
          <w:p w:rsidR="008A7E5C" w:rsidRPr="006E23E5" w:rsidRDefault="008A7E5C" w:rsidP="00737A02">
            <w:pPr>
              <w:jc w:val="center"/>
              <w:rPr>
                <w:rFonts w:ascii="仿宋" w:eastAsia="仿宋" w:hAnsi="仿宋"/>
              </w:rPr>
            </w:pPr>
            <w:r w:rsidRPr="006E23E5">
              <w:rPr>
                <w:rFonts w:ascii="仿宋" w:eastAsia="仿宋" w:hAnsi="仿宋" w:cs="仿宋" w:hint="eastAsia"/>
              </w:rPr>
              <w:t>审核意见</w:t>
            </w:r>
          </w:p>
        </w:tc>
        <w:tc>
          <w:tcPr>
            <w:tcW w:w="7200" w:type="dxa"/>
            <w:gridSpan w:val="8"/>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rPr>
                <w:rFonts w:ascii="仿宋" w:eastAsia="仿宋" w:hAnsi="仿宋"/>
              </w:rPr>
            </w:pPr>
          </w:p>
          <w:p w:rsidR="008A7E5C" w:rsidRPr="006E23E5" w:rsidRDefault="008A7E5C" w:rsidP="00737A02">
            <w:pPr>
              <w:jc w:val="center"/>
              <w:rPr>
                <w:rFonts w:ascii="仿宋" w:eastAsia="仿宋" w:hAnsi="仿宋"/>
              </w:rPr>
            </w:pPr>
            <w:r w:rsidRPr="006E23E5">
              <w:rPr>
                <w:rFonts w:ascii="仿宋" w:eastAsia="仿宋" w:hAnsi="仿宋" w:cs="仿宋"/>
              </w:rPr>
              <w:t xml:space="preserve">                                                     </w:t>
            </w:r>
            <w:r w:rsidRPr="006E23E5">
              <w:rPr>
                <w:rFonts w:ascii="仿宋" w:eastAsia="仿宋" w:hAnsi="仿宋" w:cs="仿宋" w:hint="eastAsia"/>
              </w:rPr>
              <w:t>年</w:t>
            </w:r>
            <w:r w:rsidRPr="006E23E5">
              <w:rPr>
                <w:rFonts w:ascii="仿宋" w:eastAsia="仿宋" w:hAnsi="仿宋" w:cs="仿宋"/>
              </w:rPr>
              <w:t xml:space="preserve">   </w:t>
            </w:r>
            <w:r w:rsidRPr="006E23E5">
              <w:rPr>
                <w:rFonts w:ascii="仿宋" w:eastAsia="仿宋" w:hAnsi="仿宋" w:cs="仿宋" w:hint="eastAsia"/>
              </w:rPr>
              <w:t>月</w:t>
            </w:r>
            <w:r w:rsidRPr="006E23E5">
              <w:rPr>
                <w:rFonts w:ascii="仿宋" w:eastAsia="仿宋" w:hAnsi="仿宋" w:cs="仿宋"/>
              </w:rPr>
              <w:t xml:space="preserve">   </w:t>
            </w:r>
            <w:r w:rsidRPr="006E23E5">
              <w:rPr>
                <w:rFonts w:ascii="仿宋" w:eastAsia="仿宋" w:hAnsi="仿宋" w:cs="仿宋" w:hint="eastAsia"/>
              </w:rPr>
              <w:t>日</w:t>
            </w:r>
          </w:p>
          <w:p w:rsidR="008A7E5C" w:rsidRPr="006E23E5" w:rsidRDefault="008A7E5C" w:rsidP="00737A02">
            <w:pPr>
              <w:jc w:val="center"/>
              <w:rPr>
                <w:rFonts w:ascii="仿宋" w:eastAsia="仿宋" w:hAnsi="仿宋"/>
              </w:rPr>
            </w:pPr>
          </w:p>
        </w:tc>
      </w:tr>
      <w:tr w:rsidR="008A7E5C" w:rsidRPr="006E23E5" w:rsidTr="00737A02">
        <w:trPr>
          <w:trHeight w:val="1351"/>
        </w:trPr>
        <w:tc>
          <w:tcPr>
            <w:tcW w:w="1728" w:type="dxa"/>
            <w:gridSpan w:val="2"/>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r w:rsidRPr="006E23E5">
              <w:rPr>
                <w:rFonts w:ascii="仿宋" w:eastAsia="仿宋" w:hAnsi="仿宋" w:cs="仿宋" w:hint="eastAsia"/>
              </w:rPr>
              <w:t>分管校领导意见</w:t>
            </w:r>
          </w:p>
          <w:p w:rsidR="008A7E5C" w:rsidRPr="006E23E5" w:rsidRDefault="008A7E5C" w:rsidP="00737A02">
            <w:pPr>
              <w:jc w:val="center"/>
              <w:rPr>
                <w:rFonts w:ascii="仿宋" w:eastAsia="仿宋" w:hAnsi="仿宋"/>
              </w:rPr>
            </w:pPr>
            <w:r w:rsidRPr="006E23E5">
              <w:rPr>
                <w:rFonts w:ascii="仿宋" w:eastAsia="仿宋" w:hAnsi="仿宋" w:cs="仿宋" w:hint="eastAsia"/>
              </w:rPr>
              <w:t>（</w:t>
            </w:r>
            <w:r w:rsidRPr="006E23E5">
              <w:rPr>
                <w:rFonts w:ascii="仿宋" w:eastAsia="仿宋" w:hAnsi="仿宋" w:cs="仿宋"/>
              </w:rPr>
              <w:t>10</w:t>
            </w:r>
            <w:r w:rsidRPr="006E23E5">
              <w:rPr>
                <w:rFonts w:ascii="仿宋" w:eastAsia="仿宋" w:hAnsi="仿宋" w:cs="仿宋" w:hint="eastAsia"/>
              </w:rPr>
              <w:t>万元以上）</w:t>
            </w:r>
          </w:p>
        </w:tc>
        <w:tc>
          <w:tcPr>
            <w:tcW w:w="7200" w:type="dxa"/>
            <w:gridSpan w:val="8"/>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rPr>
                <w:rFonts w:ascii="仿宋" w:eastAsia="仿宋" w:hAnsi="仿宋"/>
              </w:rPr>
            </w:pPr>
          </w:p>
          <w:p w:rsidR="008A7E5C" w:rsidRPr="006E23E5" w:rsidRDefault="008A7E5C" w:rsidP="00737A02">
            <w:pPr>
              <w:jc w:val="right"/>
              <w:rPr>
                <w:rFonts w:ascii="仿宋" w:eastAsia="仿宋" w:hAnsi="仿宋"/>
              </w:rPr>
            </w:pPr>
            <w:r w:rsidRPr="006E23E5">
              <w:rPr>
                <w:rFonts w:ascii="仿宋" w:eastAsia="仿宋" w:hAnsi="仿宋" w:cs="仿宋" w:hint="eastAsia"/>
              </w:rPr>
              <w:t>年</w:t>
            </w:r>
            <w:r w:rsidRPr="006E23E5">
              <w:rPr>
                <w:rFonts w:ascii="仿宋" w:eastAsia="仿宋" w:hAnsi="仿宋" w:cs="仿宋"/>
              </w:rPr>
              <w:t xml:space="preserve">   </w:t>
            </w:r>
            <w:r w:rsidRPr="006E23E5">
              <w:rPr>
                <w:rFonts w:ascii="仿宋" w:eastAsia="仿宋" w:hAnsi="仿宋" w:cs="仿宋" w:hint="eastAsia"/>
              </w:rPr>
              <w:t>月</w:t>
            </w:r>
            <w:r w:rsidRPr="006E23E5">
              <w:rPr>
                <w:rFonts w:ascii="仿宋" w:eastAsia="仿宋" w:hAnsi="仿宋" w:cs="仿宋"/>
              </w:rPr>
              <w:t xml:space="preserve">   </w:t>
            </w:r>
            <w:r w:rsidRPr="006E23E5">
              <w:rPr>
                <w:rFonts w:ascii="仿宋" w:eastAsia="仿宋" w:hAnsi="仿宋" w:cs="仿宋" w:hint="eastAsia"/>
              </w:rPr>
              <w:t>日</w:t>
            </w:r>
          </w:p>
          <w:p w:rsidR="008A7E5C" w:rsidRPr="006E23E5" w:rsidRDefault="008A7E5C" w:rsidP="00737A02">
            <w:pPr>
              <w:jc w:val="right"/>
              <w:rPr>
                <w:rFonts w:ascii="仿宋" w:eastAsia="仿宋" w:hAnsi="仿宋"/>
              </w:rPr>
            </w:pPr>
          </w:p>
        </w:tc>
      </w:tr>
      <w:tr w:rsidR="008A7E5C" w:rsidRPr="006E23E5" w:rsidTr="00737A02">
        <w:trPr>
          <w:trHeight w:val="1476"/>
        </w:trPr>
        <w:tc>
          <w:tcPr>
            <w:tcW w:w="1728" w:type="dxa"/>
            <w:gridSpan w:val="2"/>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jc w:val="center"/>
              <w:rPr>
                <w:rFonts w:ascii="仿宋" w:eastAsia="仿宋" w:hAnsi="仿宋"/>
              </w:rPr>
            </w:pPr>
            <w:r w:rsidRPr="006E23E5">
              <w:rPr>
                <w:rFonts w:ascii="仿宋" w:eastAsia="仿宋" w:hAnsi="仿宋" w:cs="仿宋" w:hint="eastAsia"/>
              </w:rPr>
              <w:t>招标采购中心</w:t>
            </w:r>
          </w:p>
          <w:p w:rsidR="008A7E5C" w:rsidRPr="006E23E5" w:rsidRDefault="008A7E5C" w:rsidP="00737A02">
            <w:pPr>
              <w:jc w:val="center"/>
              <w:rPr>
                <w:rFonts w:ascii="仿宋" w:eastAsia="仿宋" w:hAnsi="仿宋"/>
              </w:rPr>
            </w:pPr>
            <w:r w:rsidRPr="006E23E5">
              <w:rPr>
                <w:rFonts w:ascii="仿宋" w:eastAsia="仿宋" w:hAnsi="仿宋" w:cs="仿宋" w:hint="eastAsia"/>
              </w:rPr>
              <w:t>意</w:t>
            </w:r>
            <w:r w:rsidRPr="006E23E5">
              <w:rPr>
                <w:rFonts w:ascii="仿宋" w:eastAsia="仿宋" w:hAnsi="仿宋" w:cs="仿宋"/>
              </w:rPr>
              <w:t xml:space="preserve">  </w:t>
            </w:r>
            <w:r w:rsidRPr="006E23E5">
              <w:rPr>
                <w:rFonts w:ascii="仿宋" w:eastAsia="仿宋" w:hAnsi="仿宋" w:cs="仿宋" w:hint="eastAsia"/>
              </w:rPr>
              <w:t>见</w:t>
            </w:r>
          </w:p>
        </w:tc>
        <w:tc>
          <w:tcPr>
            <w:tcW w:w="7200" w:type="dxa"/>
            <w:gridSpan w:val="8"/>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rPr>
                <w:rFonts w:ascii="仿宋" w:eastAsia="仿宋" w:hAnsi="仿宋"/>
              </w:rPr>
            </w:pPr>
          </w:p>
          <w:p w:rsidR="008A7E5C" w:rsidRPr="006E23E5" w:rsidRDefault="008A7E5C" w:rsidP="00737A02">
            <w:pPr>
              <w:jc w:val="right"/>
              <w:rPr>
                <w:rFonts w:ascii="仿宋" w:eastAsia="仿宋" w:hAnsi="仿宋"/>
              </w:rPr>
            </w:pPr>
            <w:r w:rsidRPr="006E23E5">
              <w:rPr>
                <w:rFonts w:ascii="仿宋" w:eastAsia="仿宋" w:hAnsi="仿宋" w:cs="仿宋" w:hint="eastAsia"/>
              </w:rPr>
              <w:t>年</w:t>
            </w:r>
            <w:r w:rsidRPr="006E23E5">
              <w:rPr>
                <w:rFonts w:ascii="仿宋" w:eastAsia="仿宋" w:hAnsi="仿宋" w:cs="仿宋"/>
              </w:rPr>
              <w:t xml:space="preserve">   </w:t>
            </w:r>
            <w:r w:rsidRPr="006E23E5">
              <w:rPr>
                <w:rFonts w:ascii="仿宋" w:eastAsia="仿宋" w:hAnsi="仿宋" w:cs="仿宋" w:hint="eastAsia"/>
              </w:rPr>
              <w:t>月</w:t>
            </w:r>
            <w:r w:rsidRPr="006E23E5">
              <w:rPr>
                <w:rFonts w:ascii="仿宋" w:eastAsia="仿宋" w:hAnsi="仿宋" w:cs="仿宋"/>
              </w:rPr>
              <w:t xml:space="preserve">   </w:t>
            </w:r>
            <w:r w:rsidRPr="006E23E5">
              <w:rPr>
                <w:rFonts w:ascii="仿宋" w:eastAsia="仿宋" w:hAnsi="仿宋" w:cs="仿宋" w:hint="eastAsia"/>
              </w:rPr>
              <w:t>日</w:t>
            </w:r>
          </w:p>
          <w:p w:rsidR="008A7E5C" w:rsidRPr="006E23E5" w:rsidRDefault="008A7E5C" w:rsidP="00737A02">
            <w:pPr>
              <w:jc w:val="right"/>
              <w:rPr>
                <w:rFonts w:ascii="仿宋" w:eastAsia="仿宋" w:hAnsi="仿宋"/>
              </w:rPr>
            </w:pPr>
          </w:p>
        </w:tc>
      </w:tr>
    </w:tbl>
    <w:p w:rsidR="008A7E5C" w:rsidRPr="006E23E5" w:rsidRDefault="008A7E5C" w:rsidP="008A7E5C">
      <w:pPr>
        <w:spacing w:line="600" w:lineRule="exact"/>
        <w:rPr>
          <w:rFonts w:ascii="仿宋" w:eastAsia="仿宋" w:hAnsi="仿宋"/>
          <w:caps/>
          <w:kern w:val="0"/>
          <w:sz w:val="24"/>
          <w:szCs w:val="24"/>
        </w:rPr>
      </w:pPr>
      <w:r w:rsidRPr="006E23E5">
        <w:rPr>
          <w:rFonts w:ascii="仿宋" w:eastAsia="仿宋" w:hAnsi="仿宋" w:cs="仿宋" w:hint="eastAsia"/>
          <w:caps/>
          <w:kern w:val="0"/>
          <w:sz w:val="24"/>
          <w:szCs w:val="24"/>
        </w:rPr>
        <w:t>注：</w:t>
      </w:r>
      <w:r w:rsidRPr="006E23E5">
        <w:rPr>
          <w:rFonts w:ascii="仿宋" w:eastAsia="仿宋" w:hAnsi="仿宋" w:cs="仿宋"/>
          <w:caps/>
          <w:kern w:val="0"/>
          <w:sz w:val="24"/>
          <w:szCs w:val="24"/>
        </w:rPr>
        <w:t>1.</w:t>
      </w:r>
      <w:r w:rsidRPr="006E23E5">
        <w:rPr>
          <w:rFonts w:ascii="仿宋" w:eastAsia="仿宋" w:hAnsi="仿宋" w:cs="仿宋" w:hint="eastAsia"/>
          <w:caps/>
          <w:kern w:val="0"/>
          <w:sz w:val="24"/>
          <w:szCs w:val="24"/>
        </w:rPr>
        <w:t>如工程项目有多项时可设附件，附件须归口职能部门签字盖章确认。</w:t>
      </w:r>
    </w:p>
    <w:p w:rsidR="008A7E5C" w:rsidRPr="006E23E5" w:rsidRDefault="008A7E5C" w:rsidP="008A7E5C">
      <w:pPr>
        <w:spacing w:line="600" w:lineRule="exact"/>
        <w:ind w:firstLineChars="200" w:firstLine="480"/>
        <w:rPr>
          <w:rFonts w:ascii="仿宋" w:eastAsia="仿宋" w:hAnsi="仿宋"/>
          <w:sz w:val="28"/>
          <w:szCs w:val="28"/>
        </w:rPr>
      </w:pPr>
      <w:r w:rsidRPr="006E23E5">
        <w:rPr>
          <w:rFonts w:ascii="仿宋" w:eastAsia="仿宋" w:hAnsi="仿宋" w:cs="仿宋"/>
          <w:caps/>
          <w:kern w:val="0"/>
          <w:sz w:val="24"/>
          <w:szCs w:val="24"/>
        </w:rPr>
        <w:t>2.</w:t>
      </w:r>
      <w:r w:rsidRPr="006E23E5">
        <w:rPr>
          <w:rFonts w:ascii="仿宋" w:eastAsia="仿宋" w:hAnsi="仿宋" w:cs="仿宋" w:hint="eastAsia"/>
          <w:caps/>
          <w:kern w:val="0"/>
          <w:sz w:val="24"/>
          <w:szCs w:val="24"/>
        </w:rPr>
        <w:t>本表一式二份，归口职能部门、招标采购中心各一份。</w:t>
      </w:r>
    </w:p>
    <w:p w:rsidR="008A7E5C" w:rsidRPr="005C3899" w:rsidRDefault="008A7E5C" w:rsidP="008A7E5C">
      <w:pPr>
        <w:spacing w:line="360" w:lineRule="auto"/>
        <w:rPr>
          <w:rFonts w:ascii="黑体" w:eastAsia="黑体" w:hAnsi="黑体"/>
          <w:sz w:val="32"/>
          <w:szCs w:val="32"/>
        </w:rPr>
      </w:pPr>
      <w:r w:rsidRPr="005C3899">
        <w:rPr>
          <w:rFonts w:ascii="黑体" w:eastAsia="黑体" w:hAnsi="黑体" w:cs="黑体" w:hint="eastAsia"/>
          <w:sz w:val="32"/>
          <w:szCs w:val="32"/>
        </w:rPr>
        <w:lastRenderedPageBreak/>
        <w:t>附件</w:t>
      </w:r>
      <w:r w:rsidRPr="005C3899">
        <w:rPr>
          <w:rFonts w:ascii="黑体" w:eastAsia="黑体" w:hAnsi="黑体" w:cs="黑体"/>
          <w:sz w:val="32"/>
          <w:szCs w:val="32"/>
        </w:rPr>
        <w:t>2</w:t>
      </w:r>
    </w:p>
    <w:p w:rsidR="008A7E5C" w:rsidRPr="006E23E5" w:rsidRDefault="001D6AB1" w:rsidP="008A7E5C">
      <w:pPr>
        <w:spacing w:line="660" w:lineRule="exact"/>
        <w:ind w:right="357"/>
        <w:rPr>
          <w:rFonts w:ascii="仿宋" w:eastAsia="仿宋" w:hAnsi="仿宋"/>
          <w:sz w:val="36"/>
          <w:szCs w:val="36"/>
        </w:rPr>
      </w:pPr>
      <w:r w:rsidRPr="001D6AB1">
        <w:rPr>
          <w:rFonts w:ascii="仿宋" w:eastAsia="仿宋" w:hAnsi="仿宋"/>
          <w:sz w:val="28"/>
          <w:szCs w:val="28"/>
        </w:rPr>
        <w:pict>
          <v:shape id="_x0000_i1026" type="#_x0000_t136" style="width:444.75pt;height:27pt" fillcolor="red" strokecolor="red" strokeweight="1.25pt">
            <v:textpath style="font-family:&quot;华文中宋&quot;;font-size:20pt;font-weight:bold" trim="t" fitpath="t" string="宜春学院招标采购中心"/>
          </v:shape>
        </w:pict>
      </w:r>
    </w:p>
    <w:p w:rsidR="008A7E5C" w:rsidRPr="006E23E5" w:rsidRDefault="008A7E5C" w:rsidP="008A7E5C">
      <w:pPr>
        <w:spacing w:line="600" w:lineRule="exact"/>
        <w:jc w:val="center"/>
        <w:rPr>
          <w:rFonts w:ascii="仿宋" w:eastAsia="仿宋" w:hAnsi="仿宋"/>
          <w:sz w:val="36"/>
          <w:szCs w:val="36"/>
        </w:rPr>
      </w:pPr>
      <w:proofErr w:type="gramStart"/>
      <w:r w:rsidRPr="006E23E5">
        <w:rPr>
          <w:rFonts w:ascii="仿宋" w:eastAsia="仿宋" w:hAnsi="仿宋" w:cs="仿宋" w:hint="eastAsia"/>
          <w:sz w:val="36"/>
          <w:szCs w:val="36"/>
        </w:rPr>
        <w:t>宜院招</w:t>
      </w:r>
      <w:proofErr w:type="gramEnd"/>
      <w:r w:rsidRPr="006E23E5">
        <w:rPr>
          <w:rFonts w:ascii="仿宋" w:eastAsia="仿宋" w:hAnsi="仿宋" w:cs="仿宋" w:hint="eastAsia"/>
          <w:sz w:val="36"/>
          <w:szCs w:val="36"/>
        </w:rPr>
        <w:t>字〔</w:t>
      </w:r>
      <w:r w:rsidRPr="006E23E5">
        <w:rPr>
          <w:rFonts w:ascii="仿宋" w:eastAsia="仿宋" w:hAnsi="仿宋" w:cs="仿宋"/>
          <w:sz w:val="36"/>
          <w:szCs w:val="36"/>
        </w:rPr>
        <w:t xml:space="preserve"> </w:t>
      </w:r>
      <w:r w:rsidRPr="006E23E5">
        <w:rPr>
          <w:rFonts w:ascii="仿宋" w:eastAsia="仿宋" w:hAnsi="仿宋" w:cs="仿宋" w:hint="eastAsia"/>
          <w:sz w:val="36"/>
          <w:szCs w:val="36"/>
        </w:rPr>
        <w:t>〕</w:t>
      </w:r>
      <w:r w:rsidRPr="006E23E5">
        <w:rPr>
          <w:rFonts w:ascii="仿宋" w:eastAsia="仿宋" w:hAnsi="仿宋" w:cs="仿宋"/>
          <w:sz w:val="36"/>
          <w:szCs w:val="36"/>
        </w:rPr>
        <w:t xml:space="preserve"> </w:t>
      </w:r>
      <w:r w:rsidRPr="006E23E5">
        <w:rPr>
          <w:rFonts w:ascii="仿宋" w:eastAsia="仿宋" w:hAnsi="仿宋" w:cs="仿宋" w:hint="eastAsia"/>
          <w:sz w:val="36"/>
          <w:szCs w:val="36"/>
        </w:rPr>
        <w:t>号</w:t>
      </w:r>
    </w:p>
    <w:p w:rsidR="008A7E5C" w:rsidRPr="006E23E5" w:rsidRDefault="001D6AB1" w:rsidP="008A7E5C">
      <w:pPr>
        <w:spacing w:line="600" w:lineRule="exact"/>
        <w:jc w:val="center"/>
        <w:rPr>
          <w:rFonts w:ascii="仿宋" w:eastAsia="仿宋" w:hAnsi="仿宋"/>
          <w:sz w:val="32"/>
          <w:szCs w:val="32"/>
        </w:rPr>
      </w:pPr>
      <w:r w:rsidRPr="001D6AB1">
        <w:rPr>
          <w:noProof/>
        </w:rPr>
        <w:pict>
          <v:line id="直线 56" o:spid="_x0000_s1026" style="position:absolute;left:0;text-align:left;z-index:251660288" from="-4.5pt,12.75pt" to="437.7pt,13.5pt" strokecolor="red" strokeweight="3pt"/>
        </w:pict>
      </w:r>
    </w:p>
    <w:p w:rsidR="008A7E5C" w:rsidRPr="006E23E5" w:rsidRDefault="008A7E5C" w:rsidP="008A7E5C">
      <w:pPr>
        <w:spacing w:line="600" w:lineRule="exact"/>
        <w:jc w:val="center"/>
        <w:rPr>
          <w:rFonts w:ascii="仿宋" w:eastAsia="仿宋" w:hAnsi="仿宋"/>
          <w:sz w:val="48"/>
          <w:szCs w:val="48"/>
        </w:rPr>
      </w:pPr>
      <w:r w:rsidRPr="006E23E5">
        <w:rPr>
          <w:rFonts w:ascii="仿宋" w:eastAsia="仿宋" w:hAnsi="仿宋" w:cs="仿宋" w:hint="eastAsia"/>
          <w:sz w:val="48"/>
          <w:szCs w:val="48"/>
        </w:rPr>
        <w:t>招标</w:t>
      </w:r>
      <w:r>
        <w:rPr>
          <w:rFonts w:ascii="仿宋" w:eastAsia="仿宋" w:hAnsi="仿宋" w:cs="仿宋" w:hint="eastAsia"/>
          <w:sz w:val="48"/>
          <w:szCs w:val="48"/>
        </w:rPr>
        <w:t>项目</w:t>
      </w:r>
      <w:r w:rsidRPr="006E23E5">
        <w:rPr>
          <w:rFonts w:ascii="仿宋" w:eastAsia="仿宋" w:hAnsi="仿宋" w:cs="仿宋" w:hint="eastAsia"/>
          <w:sz w:val="48"/>
          <w:szCs w:val="48"/>
        </w:rPr>
        <w:t>审查意见书</w:t>
      </w:r>
    </w:p>
    <w:p w:rsidR="008A7E5C" w:rsidRPr="006E23E5" w:rsidRDefault="008A7E5C" w:rsidP="008A7E5C">
      <w:pPr>
        <w:spacing w:line="600" w:lineRule="exact"/>
        <w:jc w:val="left"/>
        <w:rPr>
          <w:rFonts w:ascii="仿宋" w:eastAsia="仿宋" w:hAnsi="仿宋"/>
          <w:sz w:val="28"/>
          <w:szCs w:val="28"/>
          <w:u w:val="single"/>
        </w:rPr>
      </w:pPr>
      <w:r w:rsidRPr="006E23E5">
        <w:rPr>
          <w:rFonts w:ascii="仿宋" w:eastAsia="仿宋" w:hAnsi="仿宋" w:cs="仿宋" w:hint="eastAsia"/>
          <w:sz w:val="28"/>
          <w:szCs w:val="28"/>
          <w:u w:val="single"/>
        </w:rPr>
        <w:t xml:space="preserve">　　　　　</w:t>
      </w:r>
      <w:r w:rsidRPr="006E23E5">
        <w:rPr>
          <w:rFonts w:ascii="仿宋" w:eastAsia="仿宋" w:hAnsi="仿宋" w:cs="仿宋"/>
          <w:sz w:val="28"/>
          <w:szCs w:val="28"/>
          <w:u w:val="single"/>
        </w:rPr>
        <w:t xml:space="preserve"> </w:t>
      </w:r>
      <w:r w:rsidRPr="006E23E5">
        <w:rPr>
          <w:rFonts w:ascii="仿宋" w:eastAsia="仿宋" w:hAnsi="仿宋" w:cs="仿宋" w:hint="eastAsia"/>
          <w:sz w:val="28"/>
          <w:szCs w:val="28"/>
          <w:u w:val="single"/>
        </w:rPr>
        <w:t xml:space="preserve">　　　　　　　</w:t>
      </w:r>
    </w:p>
    <w:p w:rsidR="008A7E5C" w:rsidRPr="006E23E5" w:rsidRDefault="008A7E5C" w:rsidP="008A7E5C">
      <w:pPr>
        <w:adjustRightInd w:val="0"/>
        <w:spacing w:line="600" w:lineRule="exact"/>
        <w:jc w:val="left"/>
        <w:rPr>
          <w:rFonts w:ascii="仿宋" w:eastAsia="仿宋" w:hAnsi="仿宋"/>
          <w:sz w:val="24"/>
          <w:szCs w:val="24"/>
        </w:rPr>
      </w:pPr>
      <w:r w:rsidRPr="006E23E5">
        <w:rPr>
          <w:rFonts w:ascii="仿宋" w:eastAsia="仿宋" w:hAnsi="仿宋" w:cs="仿宋" w:hint="eastAsia"/>
          <w:sz w:val="24"/>
          <w:szCs w:val="24"/>
        </w:rPr>
        <w:t>你单位的</w:t>
      </w:r>
      <w:r w:rsidRPr="006E23E5">
        <w:rPr>
          <w:rFonts w:ascii="仿宋" w:eastAsia="仿宋" w:hAnsi="仿宋" w:cs="仿宋" w:hint="eastAsia"/>
          <w:sz w:val="24"/>
          <w:szCs w:val="24"/>
          <w:u w:val="single"/>
        </w:rPr>
        <w:t xml:space="preserve">　　</w:t>
      </w:r>
      <w:proofErr w:type="gramStart"/>
      <w:r w:rsidRPr="006E23E5">
        <w:rPr>
          <w:rFonts w:ascii="仿宋" w:eastAsia="仿宋" w:hAnsi="仿宋" w:cs="仿宋" w:hint="eastAsia"/>
          <w:sz w:val="24"/>
          <w:szCs w:val="24"/>
          <w:u w:val="single"/>
        </w:rPr>
        <w:t xml:space="preserve">　</w:t>
      </w:r>
      <w:proofErr w:type="gramEnd"/>
      <w:r w:rsidRPr="006E23E5">
        <w:rPr>
          <w:rFonts w:ascii="仿宋" w:eastAsia="仿宋" w:hAnsi="仿宋" w:cs="仿宋"/>
          <w:sz w:val="24"/>
          <w:szCs w:val="24"/>
          <w:u w:val="single"/>
        </w:rPr>
        <w:t xml:space="preserve">   </w:t>
      </w:r>
      <w:r w:rsidRPr="006E23E5">
        <w:rPr>
          <w:rFonts w:ascii="仿宋" w:eastAsia="仿宋" w:hAnsi="仿宋" w:cs="仿宋" w:hint="eastAsia"/>
          <w:sz w:val="24"/>
          <w:szCs w:val="24"/>
          <w:u w:val="single"/>
        </w:rPr>
        <w:t xml:space="preserve">　　</w:t>
      </w:r>
      <w:proofErr w:type="gramStart"/>
      <w:r w:rsidRPr="006E23E5">
        <w:rPr>
          <w:rFonts w:ascii="仿宋" w:eastAsia="仿宋" w:hAnsi="仿宋" w:cs="仿宋" w:hint="eastAsia"/>
          <w:sz w:val="24"/>
          <w:szCs w:val="24"/>
          <w:u w:val="single"/>
        </w:rPr>
        <w:t xml:space="preserve">　</w:t>
      </w:r>
      <w:proofErr w:type="gramEnd"/>
      <w:r w:rsidRPr="006E23E5">
        <w:rPr>
          <w:rFonts w:ascii="仿宋" w:eastAsia="仿宋" w:hAnsi="仿宋" w:cs="仿宋"/>
          <w:sz w:val="24"/>
          <w:szCs w:val="24"/>
          <w:u w:val="single"/>
        </w:rPr>
        <w:t xml:space="preserve"> </w:t>
      </w:r>
      <w:r w:rsidRPr="006E23E5">
        <w:rPr>
          <w:rFonts w:ascii="仿宋" w:eastAsia="仿宋" w:hAnsi="仿宋" w:cs="仿宋" w:hint="eastAsia"/>
          <w:sz w:val="24"/>
          <w:szCs w:val="24"/>
        </w:rPr>
        <w:t>招标项目</w:t>
      </w:r>
      <w:r>
        <w:rPr>
          <w:rFonts w:ascii="仿宋" w:eastAsia="仿宋" w:hAnsi="仿宋" w:cs="仿宋" w:hint="eastAsia"/>
          <w:sz w:val="24"/>
          <w:szCs w:val="24"/>
        </w:rPr>
        <w:t>资料</w:t>
      </w:r>
      <w:r w:rsidRPr="006E23E5">
        <w:rPr>
          <w:rFonts w:ascii="仿宋" w:eastAsia="仿宋" w:hAnsi="仿宋" w:cs="仿宋" w:hint="eastAsia"/>
          <w:sz w:val="24"/>
          <w:szCs w:val="24"/>
        </w:rPr>
        <w:t>经审查，主要存在以下问题：</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8"/>
        <w:gridCol w:w="2700"/>
        <w:gridCol w:w="2880"/>
      </w:tblGrid>
      <w:tr w:rsidR="008A7E5C" w:rsidRPr="006E23E5" w:rsidTr="00737A02">
        <w:trPr>
          <w:trHeight w:val="1210"/>
        </w:trPr>
        <w:tc>
          <w:tcPr>
            <w:tcW w:w="3348" w:type="dxa"/>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spacing w:line="600" w:lineRule="exact"/>
              <w:jc w:val="center"/>
              <w:rPr>
                <w:rFonts w:ascii="仿宋" w:eastAsia="仿宋" w:hAnsi="仿宋"/>
                <w:sz w:val="24"/>
                <w:szCs w:val="24"/>
              </w:rPr>
            </w:pPr>
            <w:r>
              <w:rPr>
                <w:rFonts w:ascii="仿宋" w:eastAsia="仿宋" w:hAnsi="仿宋" w:cs="仿宋" w:hint="eastAsia"/>
                <w:sz w:val="24"/>
                <w:szCs w:val="24"/>
              </w:rPr>
              <w:t>存在违反相关法律法规或者不合理的内容</w:t>
            </w:r>
          </w:p>
        </w:tc>
        <w:tc>
          <w:tcPr>
            <w:tcW w:w="2700" w:type="dxa"/>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spacing w:line="600" w:lineRule="exact"/>
              <w:jc w:val="center"/>
              <w:rPr>
                <w:rFonts w:ascii="仿宋" w:eastAsia="仿宋" w:hAnsi="仿宋"/>
                <w:sz w:val="24"/>
                <w:szCs w:val="24"/>
              </w:rPr>
            </w:pPr>
            <w:r w:rsidRPr="006E23E5">
              <w:rPr>
                <w:rFonts w:ascii="仿宋" w:eastAsia="仿宋" w:hAnsi="仿宋" w:cs="仿宋" w:hint="eastAsia"/>
                <w:sz w:val="24"/>
                <w:szCs w:val="24"/>
              </w:rPr>
              <w:t>招标采购中心修改建议</w:t>
            </w:r>
          </w:p>
        </w:tc>
        <w:tc>
          <w:tcPr>
            <w:tcW w:w="2880" w:type="dxa"/>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spacing w:line="600" w:lineRule="exact"/>
              <w:jc w:val="center"/>
              <w:rPr>
                <w:rFonts w:ascii="仿宋" w:eastAsia="仿宋" w:hAnsi="仿宋"/>
                <w:sz w:val="24"/>
                <w:szCs w:val="24"/>
              </w:rPr>
            </w:pPr>
            <w:r>
              <w:rPr>
                <w:rFonts w:ascii="仿宋" w:eastAsia="仿宋" w:hAnsi="仿宋" w:cs="仿宋" w:hint="eastAsia"/>
                <w:sz w:val="24"/>
                <w:szCs w:val="24"/>
              </w:rPr>
              <w:t>归口职能部门或使用单位</w:t>
            </w:r>
            <w:r w:rsidRPr="006E23E5">
              <w:rPr>
                <w:rFonts w:ascii="仿宋" w:eastAsia="仿宋" w:hAnsi="仿宋" w:cs="仿宋" w:hint="eastAsia"/>
                <w:sz w:val="24"/>
                <w:szCs w:val="24"/>
              </w:rPr>
              <w:t>意见</w:t>
            </w:r>
          </w:p>
        </w:tc>
      </w:tr>
      <w:tr w:rsidR="008A7E5C" w:rsidRPr="006E23E5" w:rsidTr="00737A02">
        <w:trPr>
          <w:trHeight w:val="579"/>
        </w:trPr>
        <w:tc>
          <w:tcPr>
            <w:tcW w:w="3348" w:type="dxa"/>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spacing w:line="600" w:lineRule="exact"/>
              <w:jc w:val="center"/>
              <w:rPr>
                <w:rFonts w:ascii="仿宋" w:eastAsia="仿宋" w:hAnsi="仿宋"/>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spacing w:line="600" w:lineRule="exact"/>
              <w:jc w:val="center"/>
              <w:rPr>
                <w:rFonts w:ascii="仿宋" w:eastAsia="仿宋" w:hAnsi="仿宋"/>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spacing w:line="600" w:lineRule="exact"/>
              <w:jc w:val="center"/>
              <w:rPr>
                <w:rFonts w:ascii="仿宋" w:eastAsia="仿宋" w:hAnsi="仿宋"/>
                <w:sz w:val="24"/>
                <w:szCs w:val="24"/>
              </w:rPr>
            </w:pPr>
          </w:p>
        </w:tc>
      </w:tr>
    </w:tbl>
    <w:p w:rsidR="008A7E5C" w:rsidRPr="006E23E5" w:rsidRDefault="008A7E5C" w:rsidP="008A7E5C">
      <w:pPr>
        <w:spacing w:line="600" w:lineRule="exact"/>
        <w:jc w:val="left"/>
        <w:rPr>
          <w:rFonts w:ascii="仿宋" w:eastAsia="仿宋" w:hAnsi="仿宋"/>
          <w:sz w:val="24"/>
          <w:szCs w:val="24"/>
        </w:rPr>
      </w:pPr>
      <w:r w:rsidRPr="006E23E5">
        <w:rPr>
          <w:rFonts w:ascii="仿宋" w:eastAsia="仿宋" w:hAnsi="仿宋" w:cs="仿宋" w:hint="eastAsia"/>
          <w:sz w:val="24"/>
          <w:szCs w:val="24"/>
        </w:rPr>
        <w:t xml:space="preserve">　　请你单位按照相关法律、法规、规章、规范、标准、文件的规定，对以上条款作相应修改后，重新送招标采购中心。</w:t>
      </w:r>
    </w:p>
    <w:p w:rsidR="008A7E5C" w:rsidRPr="006E23E5" w:rsidRDefault="008A7E5C" w:rsidP="008A7E5C">
      <w:pPr>
        <w:spacing w:line="600" w:lineRule="exact"/>
        <w:jc w:val="left"/>
        <w:rPr>
          <w:rFonts w:ascii="仿宋" w:eastAsia="仿宋" w:hAnsi="仿宋"/>
          <w:sz w:val="24"/>
          <w:szCs w:val="24"/>
        </w:rPr>
      </w:pPr>
      <w:r w:rsidRPr="006E23E5">
        <w:rPr>
          <w:rFonts w:ascii="仿宋" w:eastAsia="仿宋" w:hAnsi="仿宋" w:cs="仿宋" w:hint="eastAsia"/>
          <w:sz w:val="24"/>
          <w:szCs w:val="24"/>
        </w:rPr>
        <w:t>招标采购中心（公章）：</w:t>
      </w:r>
    </w:p>
    <w:p w:rsidR="008A7E5C" w:rsidRPr="006E23E5" w:rsidRDefault="008A7E5C" w:rsidP="008A7E5C">
      <w:pPr>
        <w:spacing w:line="600" w:lineRule="exact"/>
        <w:jc w:val="left"/>
        <w:rPr>
          <w:rFonts w:ascii="仿宋" w:eastAsia="仿宋" w:hAnsi="仿宋"/>
          <w:sz w:val="24"/>
          <w:szCs w:val="24"/>
        </w:rPr>
      </w:pPr>
      <w:r w:rsidRPr="006E23E5">
        <w:rPr>
          <w:rFonts w:ascii="仿宋" w:eastAsia="仿宋" w:hAnsi="仿宋" w:cs="仿宋" w:hint="eastAsia"/>
          <w:sz w:val="24"/>
          <w:szCs w:val="24"/>
        </w:rPr>
        <w:t xml:space="preserve">　　经办人（签字）：　　　　　　　　　　日期：</w:t>
      </w:r>
    </w:p>
    <w:p w:rsidR="008A7E5C" w:rsidRPr="006E23E5" w:rsidRDefault="008A7E5C" w:rsidP="008A7E5C">
      <w:pPr>
        <w:spacing w:line="600" w:lineRule="exact"/>
        <w:jc w:val="left"/>
        <w:rPr>
          <w:rFonts w:ascii="仿宋" w:eastAsia="仿宋" w:hAnsi="仿宋"/>
          <w:sz w:val="24"/>
          <w:szCs w:val="24"/>
        </w:rPr>
      </w:pPr>
      <w:r w:rsidRPr="006E23E5">
        <w:rPr>
          <w:rFonts w:ascii="仿宋" w:eastAsia="仿宋" w:hAnsi="仿宋" w:cs="仿宋" w:hint="eastAsia"/>
          <w:sz w:val="24"/>
          <w:szCs w:val="24"/>
        </w:rPr>
        <w:t xml:space="preserve">　　审核人（签字）：　　　　　　　　　　日期：</w:t>
      </w:r>
    </w:p>
    <w:p w:rsidR="008A7E5C" w:rsidRPr="006E23E5" w:rsidRDefault="008A7E5C" w:rsidP="008A7E5C">
      <w:pPr>
        <w:spacing w:line="600" w:lineRule="exact"/>
        <w:jc w:val="left"/>
        <w:rPr>
          <w:rFonts w:ascii="仿宋" w:eastAsia="仿宋" w:hAnsi="仿宋"/>
          <w:sz w:val="24"/>
          <w:szCs w:val="24"/>
        </w:rPr>
      </w:pPr>
      <w:r w:rsidRPr="006E23E5">
        <w:rPr>
          <w:rFonts w:ascii="仿宋" w:eastAsia="仿宋" w:hAnsi="仿宋" w:cs="仿宋" w:hint="eastAsia"/>
          <w:sz w:val="24"/>
          <w:szCs w:val="24"/>
        </w:rPr>
        <w:t>归口职能部门单位（公章）：</w:t>
      </w:r>
    </w:p>
    <w:p w:rsidR="008A7E5C" w:rsidRPr="006E23E5" w:rsidRDefault="008A7E5C" w:rsidP="008A7E5C">
      <w:pPr>
        <w:spacing w:line="600" w:lineRule="exact"/>
        <w:jc w:val="left"/>
        <w:rPr>
          <w:rFonts w:ascii="仿宋" w:eastAsia="仿宋" w:hAnsi="仿宋"/>
          <w:sz w:val="24"/>
          <w:szCs w:val="24"/>
        </w:rPr>
      </w:pPr>
      <w:r w:rsidRPr="006E23E5">
        <w:rPr>
          <w:rFonts w:ascii="仿宋" w:eastAsia="仿宋" w:hAnsi="仿宋" w:cs="仿宋" w:hint="eastAsia"/>
          <w:sz w:val="24"/>
          <w:szCs w:val="24"/>
        </w:rPr>
        <w:t xml:space="preserve">　　经办人（签字）：　　　　　　　　　　日期：</w:t>
      </w:r>
    </w:p>
    <w:p w:rsidR="008A7E5C" w:rsidRPr="006E23E5" w:rsidRDefault="008A7E5C" w:rsidP="008A7E5C">
      <w:pPr>
        <w:spacing w:line="600" w:lineRule="exact"/>
        <w:ind w:firstLine="465"/>
        <w:jc w:val="left"/>
        <w:rPr>
          <w:rFonts w:ascii="仿宋" w:eastAsia="仿宋" w:hAnsi="仿宋"/>
          <w:sz w:val="24"/>
          <w:szCs w:val="24"/>
        </w:rPr>
      </w:pPr>
      <w:r w:rsidRPr="006E23E5">
        <w:rPr>
          <w:rFonts w:ascii="仿宋" w:eastAsia="仿宋" w:hAnsi="仿宋" w:cs="仿宋" w:hint="eastAsia"/>
          <w:sz w:val="24"/>
          <w:szCs w:val="24"/>
        </w:rPr>
        <w:t>负责人（签字）：　　　　　　　　　　日期：</w:t>
      </w:r>
    </w:p>
    <w:p w:rsidR="008A7E5C" w:rsidRPr="006E23E5" w:rsidRDefault="008A7E5C" w:rsidP="008A7E5C">
      <w:pPr>
        <w:spacing w:line="600" w:lineRule="exact"/>
        <w:ind w:firstLineChars="200" w:firstLine="480"/>
        <w:jc w:val="left"/>
        <w:rPr>
          <w:rFonts w:ascii="仿宋" w:eastAsia="仿宋" w:hAnsi="仿宋"/>
          <w:sz w:val="24"/>
          <w:szCs w:val="24"/>
        </w:rPr>
      </w:pPr>
      <w:r w:rsidRPr="006E23E5">
        <w:rPr>
          <w:rFonts w:ascii="仿宋" w:eastAsia="仿宋" w:hAnsi="仿宋" w:cs="仿宋" w:hint="eastAsia"/>
          <w:sz w:val="24"/>
          <w:szCs w:val="24"/>
        </w:rPr>
        <w:t>注：</w:t>
      </w:r>
    </w:p>
    <w:p w:rsidR="008A7E5C" w:rsidRPr="006E23E5" w:rsidRDefault="008A7E5C" w:rsidP="008A7E5C">
      <w:pPr>
        <w:spacing w:line="600" w:lineRule="exact"/>
        <w:ind w:firstLineChars="200" w:firstLine="480"/>
        <w:jc w:val="left"/>
        <w:rPr>
          <w:rFonts w:ascii="仿宋" w:eastAsia="仿宋" w:hAnsi="仿宋"/>
          <w:sz w:val="24"/>
          <w:szCs w:val="24"/>
        </w:rPr>
      </w:pPr>
      <w:r w:rsidRPr="006E23E5">
        <w:rPr>
          <w:rFonts w:ascii="仿宋" w:eastAsia="仿宋" w:hAnsi="仿宋" w:cs="仿宋"/>
          <w:sz w:val="24"/>
          <w:szCs w:val="24"/>
        </w:rPr>
        <w:t>1.</w:t>
      </w:r>
      <w:r w:rsidRPr="006E23E5">
        <w:rPr>
          <w:rFonts w:ascii="仿宋" w:eastAsia="仿宋" w:hAnsi="仿宋" w:cs="仿宋" w:hint="eastAsia"/>
          <w:sz w:val="24"/>
          <w:szCs w:val="24"/>
        </w:rPr>
        <w:t>任何与法律法规强制性、禁制性规定不一致的内容自然视为修改之列。</w:t>
      </w:r>
    </w:p>
    <w:p w:rsidR="008A7E5C" w:rsidRPr="006E23E5" w:rsidRDefault="008A7E5C" w:rsidP="008A7E5C">
      <w:pPr>
        <w:spacing w:line="600" w:lineRule="exact"/>
        <w:jc w:val="left"/>
        <w:rPr>
          <w:rFonts w:ascii="仿宋" w:eastAsia="仿宋" w:hAnsi="仿宋"/>
          <w:sz w:val="24"/>
          <w:szCs w:val="24"/>
        </w:rPr>
      </w:pPr>
      <w:r w:rsidRPr="006E23E5">
        <w:rPr>
          <w:rFonts w:ascii="仿宋" w:eastAsia="仿宋" w:hAnsi="仿宋" w:cs="仿宋"/>
          <w:sz w:val="24"/>
          <w:szCs w:val="24"/>
        </w:rPr>
        <w:t xml:space="preserve">    2.</w:t>
      </w:r>
      <w:r w:rsidRPr="006E23E5">
        <w:rPr>
          <w:rFonts w:ascii="仿宋" w:eastAsia="仿宋" w:hAnsi="仿宋" w:cs="仿宋" w:hint="eastAsia"/>
          <w:sz w:val="24"/>
          <w:szCs w:val="24"/>
        </w:rPr>
        <w:t>招标采购中心提出的修改建议视情另附，</w:t>
      </w:r>
      <w:r>
        <w:rPr>
          <w:rFonts w:ascii="仿宋" w:eastAsia="仿宋" w:hAnsi="仿宋" w:cs="仿宋" w:hint="eastAsia"/>
          <w:sz w:val="24"/>
          <w:szCs w:val="24"/>
        </w:rPr>
        <w:t>归口职能部门</w:t>
      </w:r>
      <w:r w:rsidRPr="006E23E5">
        <w:rPr>
          <w:rFonts w:ascii="仿宋" w:eastAsia="仿宋" w:hAnsi="仿宋" w:cs="仿宋" w:hint="eastAsia"/>
          <w:sz w:val="24"/>
          <w:szCs w:val="24"/>
        </w:rPr>
        <w:t>应在附件上进行签字确认。</w:t>
      </w:r>
    </w:p>
    <w:p w:rsidR="008A7E5C" w:rsidRPr="006E23E5" w:rsidRDefault="008A7E5C" w:rsidP="008A7E5C">
      <w:pPr>
        <w:spacing w:line="600" w:lineRule="exact"/>
        <w:ind w:firstLineChars="200" w:firstLine="480"/>
        <w:jc w:val="left"/>
        <w:rPr>
          <w:rFonts w:ascii="仿宋" w:eastAsia="仿宋" w:hAnsi="仿宋"/>
          <w:sz w:val="24"/>
          <w:szCs w:val="24"/>
        </w:rPr>
      </w:pPr>
      <w:r w:rsidRPr="006E23E5">
        <w:rPr>
          <w:rFonts w:ascii="仿宋" w:eastAsia="仿宋" w:hAnsi="仿宋" w:cs="仿宋"/>
          <w:sz w:val="24"/>
          <w:szCs w:val="24"/>
        </w:rPr>
        <w:t>3.</w:t>
      </w:r>
      <w:r w:rsidRPr="006E23E5">
        <w:rPr>
          <w:rFonts w:ascii="仿宋" w:eastAsia="仿宋" w:hAnsi="仿宋" w:cs="仿宋" w:hint="eastAsia"/>
          <w:sz w:val="24"/>
          <w:szCs w:val="24"/>
        </w:rPr>
        <w:t>本意见书一式两份，</w:t>
      </w:r>
      <w:r>
        <w:rPr>
          <w:rFonts w:ascii="仿宋" w:eastAsia="仿宋" w:hAnsi="仿宋" w:cs="仿宋" w:hint="eastAsia"/>
          <w:sz w:val="24"/>
          <w:szCs w:val="24"/>
        </w:rPr>
        <w:t>归口职能部门或使用单位</w:t>
      </w:r>
      <w:r w:rsidRPr="006E23E5">
        <w:rPr>
          <w:rFonts w:ascii="仿宋" w:eastAsia="仿宋" w:hAnsi="仿宋" w:cs="仿宋" w:hint="eastAsia"/>
          <w:sz w:val="24"/>
          <w:szCs w:val="24"/>
        </w:rPr>
        <w:t>一份，招标采购中心一份。</w:t>
      </w:r>
    </w:p>
    <w:p w:rsidR="008A7E5C" w:rsidRPr="005C3899" w:rsidRDefault="008A7E5C" w:rsidP="008A7E5C">
      <w:pPr>
        <w:spacing w:line="360" w:lineRule="auto"/>
        <w:rPr>
          <w:rFonts w:ascii="黑体" w:eastAsia="黑体" w:hAnsi="黑体" w:cs="黑体"/>
          <w:sz w:val="32"/>
          <w:szCs w:val="32"/>
        </w:rPr>
      </w:pPr>
      <w:r w:rsidRPr="005C3899">
        <w:rPr>
          <w:rFonts w:ascii="黑体" w:eastAsia="黑体" w:hAnsi="黑体" w:cs="黑体" w:hint="eastAsia"/>
          <w:sz w:val="32"/>
          <w:szCs w:val="32"/>
        </w:rPr>
        <w:lastRenderedPageBreak/>
        <w:t>附件</w:t>
      </w:r>
      <w:r w:rsidRPr="005C3899">
        <w:rPr>
          <w:rFonts w:ascii="黑体" w:eastAsia="黑体" w:hAnsi="黑体" w:cs="黑体"/>
          <w:sz w:val="32"/>
          <w:szCs w:val="32"/>
        </w:rPr>
        <w:t>3</w:t>
      </w:r>
    </w:p>
    <w:tbl>
      <w:tblPr>
        <w:tblW w:w="9367" w:type="dxa"/>
        <w:tblLayout w:type="fixed"/>
        <w:tblLook w:val="00A0"/>
      </w:tblPr>
      <w:tblGrid>
        <w:gridCol w:w="2300"/>
        <w:gridCol w:w="1960"/>
        <w:gridCol w:w="1480"/>
        <w:gridCol w:w="1780"/>
        <w:gridCol w:w="1847"/>
      </w:tblGrid>
      <w:tr w:rsidR="008A7E5C" w:rsidRPr="006E23E5" w:rsidTr="00737A02">
        <w:trPr>
          <w:trHeight w:val="487"/>
        </w:trPr>
        <w:tc>
          <w:tcPr>
            <w:tcW w:w="9367" w:type="dxa"/>
            <w:gridSpan w:val="5"/>
            <w:tcBorders>
              <w:top w:val="nil"/>
              <w:bottom w:val="single" w:sz="4" w:space="0" w:color="auto"/>
            </w:tcBorders>
            <w:noWrap/>
            <w:vAlign w:val="center"/>
          </w:tcPr>
          <w:p w:rsidR="008A7E5C" w:rsidRPr="006E23E5" w:rsidRDefault="008A7E5C" w:rsidP="00737A02">
            <w:pPr>
              <w:widowControl/>
              <w:spacing w:line="600" w:lineRule="exact"/>
              <w:jc w:val="center"/>
              <w:rPr>
                <w:rFonts w:ascii="宋体"/>
                <w:b/>
                <w:bCs/>
                <w:kern w:val="0"/>
                <w:sz w:val="40"/>
                <w:szCs w:val="40"/>
              </w:rPr>
            </w:pPr>
            <w:r w:rsidRPr="006E23E5">
              <w:rPr>
                <w:rFonts w:ascii="宋体" w:hAnsi="宋体" w:cs="宋体" w:hint="eastAsia"/>
                <w:b/>
                <w:bCs/>
                <w:kern w:val="0"/>
                <w:sz w:val="40"/>
                <w:szCs w:val="40"/>
              </w:rPr>
              <w:t>宜春学院工程竣工验收表</w:t>
            </w:r>
          </w:p>
        </w:tc>
      </w:tr>
      <w:tr w:rsidR="008A7E5C" w:rsidRPr="006E23E5" w:rsidTr="00737A02">
        <w:trPr>
          <w:trHeight w:val="613"/>
        </w:trPr>
        <w:tc>
          <w:tcPr>
            <w:tcW w:w="4260" w:type="dxa"/>
            <w:gridSpan w:val="2"/>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widowControl/>
              <w:spacing w:line="600" w:lineRule="exact"/>
              <w:jc w:val="center"/>
              <w:rPr>
                <w:rFonts w:ascii="仿宋" w:eastAsia="仿宋" w:hAnsi="仿宋"/>
                <w:kern w:val="0"/>
                <w:sz w:val="24"/>
                <w:szCs w:val="24"/>
              </w:rPr>
            </w:pPr>
            <w:r w:rsidRPr="006E23E5">
              <w:rPr>
                <w:rFonts w:ascii="仿宋" w:eastAsia="仿宋" w:hAnsi="仿宋" w:cs="仿宋" w:hint="eastAsia"/>
                <w:kern w:val="0"/>
                <w:sz w:val="24"/>
                <w:szCs w:val="24"/>
              </w:rPr>
              <w:t>工程名称</w:t>
            </w:r>
          </w:p>
        </w:tc>
        <w:tc>
          <w:tcPr>
            <w:tcW w:w="148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center"/>
              <w:rPr>
                <w:rFonts w:ascii="仿宋" w:eastAsia="仿宋" w:hAnsi="仿宋"/>
                <w:kern w:val="0"/>
                <w:sz w:val="24"/>
                <w:szCs w:val="24"/>
              </w:rPr>
            </w:pPr>
            <w:r w:rsidRPr="006E23E5">
              <w:rPr>
                <w:rFonts w:ascii="仿宋" w:eastAsia="仿宋" w:hAnsi="仿宋" w:cs="仿宋" w:hint="eastAsia"/>
                <w:kern w:val="0"/>
                <w:sz w:val="24"/>
                <w:szCs w:val="24"/>
              </w:rPr>
              <w:t>施工地点</w:t>
            </w:r>
          </w:p>
        </w:tc>
        <w:tc>
          <w:tcPr>
            <w:tcW w:w="178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center"/>
              <w:rPr>
                <w:rFonts w:ascii="仿宋" w:eastAsia="仿宋" w:hAnsi="仿宋"/>
                <w:kern w:val="0"/>
                <w:sz w:val="24"/>
                <w:szCs w:val="24"/>
              </w:rPr>
            </w:pPr>
            <w:r w:rsidRPr="006E23E5">
              <w:rPr>
                <w:rFonts w:ascii="仿宋" w:eastAsia="仿宋" w:hAnsi="仿宋" w:cs="仿宋" w:hint="eastAsia"/>
                <w:kern w:val="0"/>
                <w:sz w:val="24"/>
                <w:szCs w:val="24"/>
              </w:rPr>
              <w:t>开竣工时间</w:t>
            </w:r>
          </w:p>
        </w:tc>
        <w:tc>
          <w:tcPr>
            <w:tcW w:w="1847" w:type="dxa"/>
            <w:tcBorders>
              <w:top w:val="nil"/>
              <w:left w:val="nil"/>
              <w:bottom w:val="single" w:sz="4" w:space="0" w:color="auto"/>
              <w:right w:val="single" w:sz="4" w:space="0" w:color="auto"/>
            </w:tcBorders>
            <w:noWrap/>
            <w:vAlign w:val="center"/>
          </w:tcPr>
          <w:p w:rsidR="008A7E5C" w:rsidRPr="006E23E5" w:rsidRDefault="008A7E5C" w:rsidP="00737A02">
            <w:pPr>
              <w:widowControl/>
              <w:spacing w:line="600" w:lineRule="exact"/>
              <w:jc w:val="center"/>
              <w:rPr>
                <w:rFonts w:ascii="仿宋" w:eastAsia="仿宋" w:hAnsi="仿宋"/>
                <w:kern w:val="0"/>
                <w:sz w:val="24"/>
                <w:szCs w:val="24"/>
              </w:rPr>
            </w:pPr>
            <w:r w:rsidRPr="006E23E5">
              <w:rPr>
                <w:rFonts w:ascii="仿宋" w:eastAsia="仿宋" w:hAnsi="仿宋" w:cs="仿宋" w:hint="eastAsia"/>
                <w:kern w:val="0"/>
                <w:sz w:val="24"/>
                <w:szCs w:val="24"/>
              </w:rPr>
              <w:t>项目验收编号</w:t>
            </w:r>
          </w:p>
        </w:tc>
      </w:tr>
      <w:tr w:rsidR="008A7E5C" w:rsidRPr="006E23E5" w:rsidTr="00737A02">
        <w:trPr>
          <w:trHeight w:val="450"/>
        </w:trPr>
        <w:tc>
          <w:tcPr>
            <w:tcW w:w="4260" w:type="dxa"/>
            <w:gridSpan w:val="2"/>
            <w:tcBorders>
              <w:top w:val="single" w:sz="4" w:space="0" w:color="auto"/>
              <w:left w:val="single" w:sz="4" w:space="0" w:color="auto"/>
              <w:bottom w:val="single" w:sz="4" w:space="0" w:color="auto"/>
              <w:right w:val="single" w:sz="4" w:space="0" w:color="000000"/>
            </w:tcBorders>
            <w:vAlign w:val="center"/>
          </w:tcPr>
          <w:p w:rsidR="008A7E5C" w:rsidRPr="006E23E5" w:rsidRDefault="008A7E5C" w:rsidP="00737A02">
            <w:pPr>
              <w:widowControl/>
              <w:spacing w:line="600" w:lineRule="exact"/>
              <w:rPr>
                <w:rFonts w:ascii="仿宋" w:eastAsia="仿宋" w:hAnsi="仿宋"/>
                <w:kern w:val="0"/>
                <w:sz w:val="24"/>
                <w:szCs w:val="24"/>
              </w:rPr>
            </w:pPr>
          </w:p>
        </w:tc>
        <w:tc>
          <w:tcPr>
            <w:tcW w:w="148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p>
        </w:tc>
        <w:tc>
          <w:tcPr>
            <w:tcW w:w="178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 xml:space="preserve">　</w:t>
            </w:r>
          </w:p>
        </w:tc>
        <w:tc>
          <w:tcPr>
            <w:tcW w:w="1847" w:type="dxa"/>
            <w:tcBorders>
              <w:top w:val="nil"/>
              <w:left w:val="nil"/>
              <w:bottom w:val="single" w:sz="4" w:space="0" w:color="auto"/>
              <w:right w:val="single" w:sz="4" w:space="0" w:color="auto"/>
            </w:tcBorders>
            <w:noWrap/>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 xml:space="preserve">　</w:t>
            </w:r>
          </w:p>
        </w:tc>
      </w:tr>
      <w:tr w:rsidR="008A7E5C" w:rsidRPr="006E23E5" w:rsidTr="00737A02">
        <w:trPr>
          <w:trHeight w:val="559"/>
        </w:trPr>
        <w:tc>
          <w:tcPr>
            <w:tcW w:w="2300" w:type="dxa"/>
            <w:tcBorders>
              <w:top w:val="nil"/>
              <w:left w:val="single" w:sz="4" w:space="0" w:color="auto"/>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合同造价</w:t>
            </w:r>
          </w:p>
        </w:tc>
        <w:tc>
          <w:tcPr>
            <w:tcW w:w="7067" w:type="dxa"/>
            <w:gridSpan w:val="4"/>
            <w:tcBorders>
              <w:top w:val="single" w:sz="4" w:space="0" w:color="auto"/>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p>
        </w:tc>
      </w:tr>
      <w:tr w:rsidR="008A7E5C" w:rsidRPr="006E23E5" w:rsidTr="00737A02">
        <w:trPr>
          <w:trHeight w:val="532"/>
        </w:trPr>
        <w:tc>
          <w:tcPr>
            <w:tcW w:w="2300" w:type="dxa"/>
            <w:tcBorders>
              <w:top w:val="nil"/>
              <w:left w:val="single" w:sz="4" w:space="0" w:color="auto"/>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施工项目增减情况</w:t>
            </w:r>
          </w:p>
        </w:tc>
        <w:tc>
          <w:tcPr>
            <w:tcW w:w="7067" w:type="dxa"/>
            <w:gridSpan w:val="4"/>
            <w:tcBorders>
              <w:top w:val="single" w:sz="4" w:space="0" w:color="auto"/>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p>
        </w:tc>
      </w:tr>
      <w:tr w:rsidR="008A7E5C" w:rsidRPr="006E23E5" w:rsidTr="00737A02">
        <w:trPr>
          <w:trHeight w:val="382"/>
        </w:trPr>
        <w:tc>
          <w:tcPr>
            <w:tcW w:w="2300" w:type="dxa"/>
            <w:tcBorders>
              <w:top w:val="nil"/>
              <w:left w:val="single" w:sz="4" w:space="0" w:color="auto"/>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建设单位</w:t>
            </w:r>
          </w:p>
        </w:tc>
        <w:tc>
          <w:tcPr>
            <w:tcW w:w="196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p>
        </w:tc>
        <w:tc>
          <w:tcPr>
            <w:tcW w:w="148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center"/>
              <w:rPr>
                <w:rFonts w:ascii="仿宋" w:eastAsia="仿宋" w:hAnsi="仿宋"/>
                <w:kern w:val="0"/>
                <w:sz w:val="24"/>
                <w:szCs w:val="24"/>
              </w:rPr>
            </w:pPr>
            <w:r w:rsidRPr="006E23E5">
              <w:rPr>
                <w:rFonts w:ascii="仿宋" w:eastAsia="仿宋" w:hAnsi="仿宋" w:cs="仿宋" w:hint="eastAsia"/>
                <w:kern w:val="0"/>
                <w:sz w:val="24"/>
                <w:szCs w:val="24"/>
              </w:rPr>
              <w:t>设计单位</w:t>
            </w:r>
          </w:p>
        </w:tc>
        <w:tc>
          <w:tcPr>
            <w:tcW w:w="3627" w:type="dxa"/>
            <w:gridSpan w:val="2"/>
            <w:tcBorders>
              <w:top w:val="single" w:sz="4" w:space="0" w:color="auto"/>
              <w:left w:val="nil"/>
              <w:bottom w:val="single" w:sz="4" w:space="0" w:color="auto"/>
              <w:right w:val="single" w:sz="4" w:space="0" w:color="000000"/>
            </w:tcBorders>
            <w:vAlign w:val="center"/>
          </w:tcPr>
          <w:p w:rsidR="008A7E5C" w:rsidRPr="006E23E5" w:rsidRDefault="008A7E5C" w:rsidP="00737A02">
            <w:pPr>
              <w:widowControl/>
              <w:spacing w:line="600" w:lineRule="exact"/>
              <w:jc w:val="center"/>
              <w:rPr>
                <w:rFonts w:ascii="仿宋" w:eastAsia="仿宋" w:hAnsi="仿宋"/>
                <w:kern w:val="0"/>
                <w:sz w:val="24"/>
                <w:szCs w:val="24"/>
              </w:rPr>
            </w:pPr>
          </w:p>
        </w:tc>
      </w:tr>
      <w:tr w:rsidR="008A7E5C" w:rsidRPr="006E23E5" w:rsidTr="00737A02">
        <w:trPr>
          <w:trHeight w:val="492"/>
        </w:trPr>
        <w:tc>
          <w:tcPr>
            <w:tcW w:w="2300" w:type="dxa"/>
            <w:tcBorders>
              <w:top w:val="nil"/>
              <w:left w:val="single" w:sz="4" w:space="0" w:color="auto"/>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验收主要内容</w:t>
            </w:r>
          </w:p>
        </w:tc>
        <w:tc>
          <w:tcPr>
            <w:tcW w:w="7067" w:type="dxa"/>
            <w:gridSpan w:val="4"/>
            <w:tcBorders>
              <w:top w:val="single" w:sz="4" w:space="0" w:color="auto"/>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 xml:space="preserve">　</w:t>
            </w:r>
          </w:p>
        </w:tc>
      </w:tr>
      <w:tr w:rsidR="008A7E5C" w:rsidRPr="006E23E5" w:rsidTr="00737A02">
        <w:trPr>
          <w:trHeight w:val="313"/>
        </w:trPr>
        <w:tc>
          <w:tcPr>
            <w:tcW w:w="2300" w:type="dxa"/>
            <w:tcBorders>
              <w:top w:val="nil"/>
              <w:left w:val="single" w:sz="4" w:space="0" w:color="auto"/>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竣工验收结论</w:t>
            </w:r>
          </w:p>
        </w:tc>
        <w:tc>
          <w:tcPr>
            <w:tcW w:w="7067" w:type="dxa"/>
            <w:gridSpan w:val="4"/>
            <w:tcBorders>
              <w:top w:val="single" w:sz="4" w:space="0" w:color="auto"/>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 xml:space="preserve">　</w:t>
            </w:r>
          </w:p>
        </w:tc>
      </w:tr>
      <w:tr w:rsidR="008A7E5C" w:rsidRPr="006E23E5" w:rsidTr="00737A02">
        <w:trPr>
          <w:trHeight w:val="244"/>
        </w:trPr>
        <w:tc>
          <w:tcPr>
            <w:tcW w:w="2300" w:type="dxa"/>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存在的问题：</w:t>
            </w:r>
          </w:p>
        </w:tc>
        <w:tc>
          <w:tcPr>
            <w:tcW w:w="7067" w:type="dxa"/>
            <w:gridSpan w:val="4"/>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widowControl/>
              <w:spacing w:line="600" w:lineRule="exact"/>
              <w:jc w:val="center"/>
              <w:rPr>
                <w:rFonts w:ascii="仿宋" w:eastAsia="仿宋" w:hAnsi="仿宋"/>
                <w:kern w:val="0"/>
                <w:sz w:val="24"/>
                <w:szCs w:val="24"/>
              </w:rPr>
            </w:pPr>
            <w:r w:rsidRPr="006E23E5">
              <w:rPr>
                <w:rFonts w:ascii="仿宋" w:eastAsia="仿宋" w:hAnsi="仿宋" w:cs="仿宋" w:hint="eastAsia"/>
                <w:kern w:val="0"/>
                <w:sz w:val="24"/>
                <w:szCs w:val="24"/>
              </w:rPr>
              <w:t xml:space="preserve">　</w:t>
            </w:r>
          </w:p>
        </w:tc>
      </w:tr>
      <w:tr w:rsidR="008A7E5C" w:rsidRPr="006E23E5" w:rsidTr="00737A02">
        <w:trPr>
          <w:trHeight w:val="795"/>
        </w:trPr>
        <w:tc>
          <w:tcPr>
            <w:tcW w:w="2300" w:type="dxa"/>
            <w:vMerge w:val="restart"/>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整改结果：</w:t>
            </w:r>
          </w:p>
        </w:tc>
        <w:tc>
          <w:tcPr>
            <w:tcW w:w="7067" w:type="dxa"/>
            <w:gridSpan w:val="4"/>
            <w:vMerge w:val="restart"/>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widowControl/>
              <w:spacing w:line="600" w:lineRule="exact"/>
              <w:jc w:val="center"/>
              <w:rPr>
                <w:rFonts w:ascii="仿宋" w:eastAsia="仿宋" w:hAnsi="仿宋"/>
                <w:kern w:val="0"/>
                <w:sz w:val="24"/>
                <w:szCs w:val="24"/>
              </w:rPr>
            </w:pPr>
            <w:r w:rsidRPr="006E23E5">
              <w:rPr>
                <w:rFonts w:ascii="仿宋" w:eastAsia="仿宋" w:hAnsi="仿宋" w:cs="仿宋" w:hint="eastAsia"/>
                <w:kern w:val="0"/>
                <w:sz w:val="24"/>
                <w:szCs w:val="24"/>
              </w:rPr>
              <w:t xml:space="preserve">　</w:t>
            </w:r>
          </w:p>
        </w:tc>
      </w:tr>
      <w:tr w:rsidR="008A7E5C" w:rsidRPr="006E23E5" w:rsidTr="00737A02">
        <w:trPr>
          <w:trHeight w:val="600"/>
        </w:trPr>
        <w:tc>
          <w:tcPr>
            <w:tcW w:w="2300" w:type="dxa"/>
            <w:vMerge/>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p>
        </w:tc>
        <w:tc>
          <w:tcPr>
            <w:tcW w:w="7067" w:type="dxa"/>
            <w:gridSpan w:val="4"/>
            <w:vMerge/>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p>
        </w:tc>
      </w:tr>
      <w:tr w:rsidR="008A7E5C" w:rsidRPr="006E23E5" w:rsidTr="00737A02">
        <w:trPr>
          <w:trHeight w:val="570"/>
        </w:trPr>
        <w:tc>
          <w:tcPr>
            <w:tcW w:w="2300" w:type="dxa"/>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竣工资料移交情况</w:t>
            </w:r>
          </w:p>
        </w:tc>
        <w:tc>
          <w:tcPr>
            <w:tcW w:w="7067" w:type="dxa"/>
            <w:gridSpan w:val="4"/>
            <w:tcBorders>
              <w:top w:val="single" w:sz="4" w:space="0" w:color="auto"/>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 xml:space="preserve">　</w:t>
            </w:r>
          </w:p>
        </w:tc>
      </w:tr>
      <w:tr w:rsidR="008A7E5C" w:rsidRPr="006E23E5" w:rsidTr="00737A02">
        <w:trPr>
          <w:trHeight w:val="1380"/>
        </w:trPr>
        <w:tc>
          <w:tcPr>
            <w:tcW w:w="2300" w:type="dxa"/>
            <w:vMerge w:val="restart"/>
            <w:tcBorders>
              <w:top w:val="nil"/>
              <w:left w:val="single" w:sz="4" w:space="0" w:color="auto"/>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施工单位意见：（公章）</w:t>
            </w:r>
          </w:p>
        </w:tc>
        <w:tc>
          <w:tcPr>
            <w:tcW w:w="3440" w:type="dxa"/>
            <w:gridSpan w:val="2"/>
            <w:vMerge w:val="restart"/>
            <w:tcBorders>
              <w:top w:val="single" w:sz="4" w:space="0" w:color="auto"/>
              <w:left w:val="single" w:sz="4" w:space="0" w:color="auto"/>
              <w:bottom w:val="single" w:sz="4" w:space="0" w:color="000000"/>
              <w:right w:val="single" w:sz="4" w:space="0" w:color="000000"/>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使用单位意见：（公章）</w:t>
            </w:r>
          </w:p>
        </w:tc>
        <w:tc>
          <w:tcPr>
            <w:tcW w:w="3627" w:type="dxa"/>
            <w:gridSpan w:val="2"/>
            <w:vMerge w:val="restart"/>
            <w:tcBorders>
              <w:top w:val="single" w:sz="4" w:space="0" w:color="auto"/>
              <w:left w:val="single" w:sz="4" w:space="0" w:color="auto"/>
              <w:bottom w:val="single" w:sz="4" w:space="0" w:color="000000"/>
              <w:right w:val="single" w:sz="4" w:space="0" w:color="000000"/>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工程监管部门意见：（公章）</w:t>
            </w:r>
          </w:p>
        </w:tc>
      </w:tr>
      <w:tr w:rsidR="008A7E5C" w:rsidRPr="006E23E5" w:rsidTr="00737A02">
        <w:trPr>
          <w:trHeight w:val="600"/>
        </w:trPr>
        <w:tc>
          <w:tcPr>
            <w:tcW w:w="2300" w:type="dxa"/>
            <w:vMerge/>
            <w:tcBorders>
              <w:top w:val="nil"/>
              <w:left w:val="single" w:sz="4" w:space="0" w:color="auto"/>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p>
        </w:tc>
        <w:tc>
          <w:tcPr>
            <w:tcW w:w="3440" w:type="dxa"/>
            <w:gridSpan w:val="2"/>
            <w:vMerge/>
            <w:tcBorders>
              <w:top w:val="single" w:sz="4" w:space="0" w:color="auto"/>
              <w:left w:val="single" w:sz="4" w:space="0" w:color="auto"/>
              <w:bottom w:val="single" w:sz="4" w:space="0" w:color="000000"/>
              <w:right w:val="single" w:sz="4" w:space="0" w:color="000000"/>
            </w:tcBorders>
            <w:vAlign w:val="center"/>
          </w:tcPr>
          <w:p w:rsidR="008A7E5C" w:rsidRPr="006E23E5" w:rsidRDefault="008A7E5C" w:rsidP="00737A02">
            <w:pPr>
              <w:widowControl/>
              <w:spacing w:line="600" w:lineRule="exact"/>
              <w:jc w:val="left"/>
              <w:rPr>
                <w:rFonts w:ascii="仿宋" w:eastAsia="仿宋" w:hAnsi="仿宋"/>
                <w:kern w:val="0"/>
                <w:sz w:val="24"/>
                <w:szCs w:val="24"/>
              </w:rPr>
            </w:pPr>
          </w:p>
        </w:tc>
        <w:tc>
          <w:tcPr>
            <w:tcW w:w="3627" w:type="dxa"/>
            <w:gridSpan w:val="2"/>
            <w:vMerge/>
            <w:tcBorders>
              <w:top w:val="single" w:sz="4" w:space="0" w:color="auto"/>
              <w:left w:val="single" w:sz="4" w:space="0" w:color="auto"/>
              <w:bottom w:val="single" w:sz="4" w:space="0" w:color="000000"/>
              <w:right w:val="single" w:sz="4" w:space="0" w:color="000000"/>
            </w:tcBorders>
            <w:vAlign w:val="center"/>
          </w:tcPr>
          <w:p w:rsidR="008A7E5C" w:rsidRPr="006E23E5" w:rsidRDefault="008A7E5C" w:rsidP="00737A02">
            <w:pPr>
              <w:widowControl/>
              <w:spacing w:line="600" w:lineRule="exact"/>
              <w:jc w:val="left"/>
              <w:rPr>
                <w:rFonts w:ascii="仿宋" w:eastAsia="仿宋" w:hAnsi="仿宋"/>
                <w:kern w:val="0"/>
                <w:sz w:val="24"/>
                <w:szCs w:val="24"/>
              </w:rPr>
            </w:pPr>
          </w:p>
        </w:tc>
      </w:tr>
      <w:tr w:rsidR="008A7E5C" w:rsidRPr="006E23E5" w:rsidTr="00737A02">
        <w:trPr>
          <w:trHeight w:val="525"/>
        </w:trPr>
        <w:tc>
          <w:tcPr>
            <w:tcW w:w="2300" w:type="dxa"/>
            <w:vMerge w:val="restart"/>
            <w:tcBorders>
              <w:top w:val="nil"/>
              <w:left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参加人员</w:t>
            </w:r>
          </w:p>
        </w:tc>
        <w:tc>
          <w:tcPr>
            <w:tcW w:w="196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center"/>
              <w:rPr>
                <w:rFonts w:ascii="仿宋" w:eastAsia="仿宋" w:hAnsi="仿宋"/>
                <w:kern w:val="0"/>
                <w:sz w:val="24"/>
                <w:szCs w:val="24"/>
              </w:rPr>
            </w:pPr>
            <w:r w:rsidRPr="006E23E5">
              <w:rPr>
                <w:rFonts w:ascii="仿宋" w:eastAsia="仿宋" w:hAnsi="仿宋" w:cs="仿宋" w:hint="eastAsia"/>
                <w:kern w:val="0"/>
                <w:sz w:val="24"/>
                <w:szCs w:val="24"/>
              </w:rPr>
              <w:t>单位（部门）</w:t>
            </w:r>
          </w:p>
        </w:tc>
        <w:tc>
          <w:tcPr>
            <w:tcW w:w="148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center"/>
              <w:rPr>
                <w:rFonts w:ascii="仿宋" w:eastAsia="仿宋" w:hAnsi="仿宋"/>
                <w:kern w:val="0"/>
                <w:sz w:val="24"/>
                <w:szCs w:val="24"/>
              </w:rPr>
            </w:pPr>
            <w:r w:rsidRPr="006E23E5">
              <w:rPr>
                <w:rFonts w:ascii="仿宋" w:eastAsia="仿宋" w:hAnsi="仿宋" w:cs="仿宋" w:hint="eastAsia"/>
                <w:kern w:val="0"/>
                <w:sz w:val="24"/>
                <w:szCs w:val="24"/>
              </w:rPr>
              <w:t>姓名</w:t>
            </w:r>
          </w:p>
        </w:tc>
        <w:tc>
          <w:tcPr>
            <w:tcW w:w="178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center"/>
              <w:rPr>
                <w:rFonts w:ascii="仿宋" w:eastAsia="仿宋" w:hAnsi="仿宋"/>
                <w:kern w:val="0"/>
                <w:sz w:val="24"/>
                <w:szCs w:val="24"/>
              </w:rPr>
            </w:pPr>
            <w:r w:rsidRPr="006E23E5">
              <w:rPr>
                <w:rFonts w:ascii="仿宋" w:eastAsia="仿宋" w:hAnsi="仿宋" w:cs="仿宋" w:hint="eastAsia"/>
                <w:kern w:val="0"/>
                <w:sz w:val="24"/>
                <w:szCs w:val="24"/>
              </w:rPr>
              <w:t>单位（部门）</w:t>
            </w:r>
          </w:p>
        </w:tc>
        <w:tc>
          <w:tcPr>
            <w:tcW w:w="1847"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center"/>
              <w:rPr>
                <w:rFonts w:ascii="仿宋" w:eastAsia="仿宋" w:hAnsi="仿宋"/>
                <w:kern w:val="0"/>
                <w:sz w:val="24"/>
                <w:szCs w:val="24"/>
              </w:rPr>
            </w:pPr>
            <w:r w:rsidRPr="006E23E5">
              <w:rPr>
                <w:rFonts w:ascii="仿宋" w:eastAsia="仿宋" w:hAnsi="仿宋" w:cs="仿宋" w:hint="eastAsia"/>
                <w:kern w:val="0"/>
                <w:sz w:val="24"/>
                <w:szCs w:val="24"/>
              </w:rPr>
              <w:t>姓名</w:t>
            </w:r>
          </w:p>
        </w:tc>
      </w:tr>
      <w:tr w:rsidR="008A7E5C" w:rsidRPr="006E23E5" w:rsidTr="00737A02">
        <w:trPr>
          <w:trHeight w:val="585"/>
        </w:trPr>
        <w:tc>
          <w:tcPr>
            <w:tcW w:w="2300" w:type="dxa"/>
            <w:vMerge/>
            <w:tcBorders>
              <w:left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p>
        </w:tc>
        <w:tc>
          <w:tcPr>
            <w:tcW w:w="196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计财处</w:t>
            </w:r>
          </w:p>
        </w:tc>
        <w:tc>
          <w:tcPr>
            <w:tcW w:w="148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 xml:space="preserve">　</w:t>
            </w:r>
          </w:p>
        </w:tc>
        <w:tc>
          <w:tcPr>
            <w:tcW w:w="178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使用单位</w:t>
            </w:r>
          </w:p>
        </w:tc>
        <w:tc>
          <w:tcPr>
            <w:tcW w:w="1847" w:type="dxa"/>
            <w:tcBorders>
              <w:top w:val="nil"/>
              <w:left w:val="nil"/>
              <w:bottom w:val="single" w:sz="4" w:space="0" w:color="auto"/>
              <w:right w:val="single" w:sz="4" w:space="0" w:color="auto"/>
            </w:tcBorders>
            <w:noWrap/>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 xml:space="preserve">　</w:t>
            </w:r>
          </w:p>
        </w:tc>
      </w:tr>
      <w:tr w:rsidR="008A7E5C" w:rsidRPr="006E23E5" w:rsidTr="00737A02">
        <w:trPr>
          <w:trHeight w:val="600"/>
        </w:trPr>
        <w:tc>
          <w:tcPr>
            <w:tcW w:w="2300" w:type="dxa"/>
            <w:vMerge/>
            <w:tcBorders>
              <w:left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p>
        </w:tc>
        <w:tc>
          <w:tcPr>
            <w:tcW w:w="196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审计处</w:t>
            </w:r>
          </w:p>
        </w:tc>
        <w:tc>
          <w:tcPr>
            <w:tcW w:w="148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 xml:space="preserve">　</w:t>
            </w:r>
          </w:p>
        </w:tc>
        <w:tc>
          <w:tcPr>
            <w:tcW w:w="178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归口职能部门</w:t>
            </w:r>
          </w:p>
        </w:tc>
        <w:tc>
          <w:tcPr>
            <w:tcW w:w="1847" w:type="dxa"/>
            <w:tcBorders>
              <w:top w:val="nil"/>
              <w:left w:val="nil"/>
              <w:bottom w:val="single" w:sz="4" w:space="0" w:color="auto"/>
              <w:right w:val="single" w:sz="4" w:space="0" w:color="auto"/>
            </w:tcBorders>
            <w:noWrap/>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 xml:space="preserve">　</w:t>
            </w:r>
          </w:p>
        </w:tc>
      </w:tr>
      <w:tr w:rsidR="008A7E5C" w:rsidRPr="006E23E5" w:rsidTr="00737A02">
        <w:trPr>
          <w:trHeight w:val="600"/>
        </w:trPr>
        <w:tc>
          <w:tcPr>
            <w:tcW w:w="2300" w:type="dxa"/>
            <w:vMerge/>
            <w:tcBorders>
              <w:left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p>
        </w:tc>
        <w:tc>
          <w:tcPr>
            <w:tcW w:w="196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资产处</w:t>
            </w:r>
          </w:p>
        </w:tc>
        <w:tc>
          <w:tcPr>
            <w:tcW w:w="148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 xml:space="preserve">　</w:t>
            </w:r>
          </w:p>
        </w:tc>
        <w:tc>
          <w:tcPr>
            <w:tcW w:w="178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招标采购中心</w:t>
            </w:r>
          </w:p>
        </w:tc>
        <w:tc>
          <w:tcPr>
            <w:tcW w:w="1847" w:type="dxa"/>
            <w:tcBorders>
              <w:top w:val="nil"/>
              <w:left w:val="nil"/>
              <w:bottom w:val="single" w:sz="4" w:space="0" w:color="auto"/>
              <w:right w:val="single" w:sz="4" w:space="0" w:color="auto"/>
            </w:tcBorders>
            <w:noWrap/>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 xml:space="preserve">　</w:t>
            </w:r>
          </w:p>
        </w:tc>
      </w:tr>
      <w:tr w:rsidR="008A7E5C" w:rsidRPr="006E23E5" w:rsidTr="00737A02">
        <w:trPr>
          <w:trHeight w:val="600"/>
        </w:trPr>
        <w:tc>
          <w:tcPr>
            <w:tcW w:w="2300" w:type="dxa"/>
            <w:vMerge/>
            <w:tcBorders>
              <w:left w:val="single" w:sz="4" w:space="0" w:color="auto"/>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p>
        </w:tc>
        <w:tc>
          <w:tcPr>
            <w:tcW w:w="196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纪检委员</w:t>
            </w:r>
          </w:p>
        </w:tc>
        <w:tc>
          <w:tcPr>
            <w:tcW w:w="148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p>
        </w:tc>
        <w:tc>
          <w:tcPr>
            <w:tcW w:w="1780" w:type="dxa"/>
            <w:tcBorders>
              <w:top w:val="nil"/>
              <w:left w:val="nil"/>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p>
        </w:tc>
        <w:tc>
          <w:tcPr>
            <w:tcW w:w="1847" w:type="dxa"/>
            <w:tcBorders>
              <w:top w:val="nil"/>
              <w:left w:val="nil"/>
              <w:bottom w:val="single" w:sz="4" w:space="0" w:color="auto"/>
              <w:right w:val="single" w:sz="4" w:space="0" w:color="auto"/>
            </w:tcBorders>
            <w:noWrap/>
            <w:vAlign w:val="center"/>
          </w:tcPr>
          <w:p w:rsidR="008A7E5C" w:rsidRPr="006E23E5" w:rsidRDefault="008A7E5C" w:rsidP="00737A02">
            <w:pPr>
              <w:widowControl/>
              <w:spacing w:line="600" w:lineRule="exact"/>
              <w:jc w:val="left"/>
              <w:rPr>
                <w:rFonts w:ascii="仿宋" w:eastAsia="仿宋" w:hAnsi="仿宋"/>
                <w:kern w:val="0"/>
                <w:sz w:val="24"/>
                <w:szCs w:val="24"/>
              </w:rPr>
            </w:pPr>
          </w:p>
        </w:tc>
      </w:tr>
      <w:tr w:rsidR="008A7E5C" w:rsidRPr="006E23E5" w:rsidTr="00737A02">
        <w:trPr>
          <w:trHeight w:val="720"/>
        </w:trPr>
        <w:tc>
          <w:tcPr>
            <w:tcW w:w="9367" w:type="dxa"/>
            <w:gridSpan w:val="5"/>
            <w:tcBorders>
              <w:top w:val="single" w:sz="4" w:space="0" w:color="auto"/>
              <w:left w:val="single" w:sz="4" w:space="0" w:color="auto"/>
              <w:bottom w:val="single" w:sz="4" w:space="0" w:color="auto"/>
              <w:right w:val="single" w:sz="4" w:space="0" w:color="auto"/>
            </w:tcBorders>
            <w:vAlign w:val="center"/>
          </w:tcPr>
          <w:p w:rsidR="008A7E5C" w:rsidRPr="006E23E5" w:rsidRDefault="008A7E5C" w:rsidP="00737A02">
            <w:pPr>
              <w:widowControl/>
              <w:spacing w:line="600" w:lineRule="exact"/>
              <w:jc w:val="left"/>
              <w:rPr>
                <w:rFonts w:ascii="仿宋" w:eastAsia="仿宋" w:hAnsi="仿宋"/>
                <w:kern w:val="0"/>
                <w:sz w:val="24"/>
                <w:szCs w:val="24"/>
              </w:rPr>
            </w:pPr>
            <w:r w:rsidRPr="006E23E5">
              <w:rPr>
                <w:rFonts w:ascii="仿宋" w:eastAsia="仿宋" w:hAnsi="仿宋" w:cs="仿宋" w:hint="eastAsia"/>
                <w:kern w:val="0"/>
                <w:sz w:val="24"/>
                <w:szCs w:val="24"/>
              </w:rPr>
              <w:t>工程验收时间：</w:t>
            </w:r>
            <w:r w:rsidRPr="006E23E5">
              <w:rPr>
                <w:rFonts w:ascii="仿宋" w:eastAsia="仿宋" w:hAnsi="仿宋" w:cs="仿宋"/>
                <w:kern w:val="0"/>
                <w:sz w:val="24"/>
                <w:szCs w:val="24"/>
              </w:rPr>
              <w:t xml:space="preserve">                      </w:t>
            </w:r>
            <w:r w:rsidRPr="006E23E5">
              <w:rPr>
                <w:rFonts w:ascii="仿宋" w:eastAsia="仿宋" w:hAnsi="仿宋" w:cs="仿宋" w:hint="eastAsia"/>
                <w:kern w:val="0"/>
                <w:sz w:val="24"/>
                <w:szCs w:val="24"/>
              </w:rPr>
              <w:t>工程验收负责人：</w:t>
            </w:r>
          </w:p>
        </w:tc>
      </w:tr>
    </w:tbl>
    <w:p w:rsidR="008A7E5C" w:rsidRPr="00DE63CA" w:rsidRDefault="008A7E5C" w:rsidP="008A7E5C">
      <w:pPr>
        <w:spacing w:line="360" w:lineRule="auto"/>
        <w:rPr>
          <w:rFonts w:ascii="黑体" w:eastAsia="黑体" w:hAnsi="黑体" w:cs="黑体"/>
          <w:sz w:val="32"/>
          <w:szCs w:val="32"/>
        </w:rPr>
      </w:pPr>
      <w:r w:rsidRPr="00DE63CA">
        <w:rPr>
          <w:rFonts w:ascii="黑体" w:eastAsia="黑体" w:hAnsi="黑体" w:cs="黑体" w:hint="eastAsia"/>
          <w:sz w:val="32"/>
          <w:szCs w:val="32"/>
        </w:rPr>
        <w:lastRenderedPageBreak/>
        <w:t>附件</w:t>
      </w:r>
      <w:r w:rsidRPr="00DE63CA">
        <w:rPr>
          <w:rFonts w:ascii="黑体" w:eastAsia="黑体" w:hAnsi="黑体" w:cs="黑体"/>
          <w:sz w:val="32"/>
          <w:szCs w:val="32"/>
        </w:rPr>
        <w:t>4</w:t>
      </w:r>
    </w:p>
    <w:p w:rsidR="008A7E5C" w:rsidRPr="00DE63CA" w:rsidRDefault="008A7E5C" w:rsidP="008A7E5C">
      <w:pPr>
        <w:spacing w:line="520" w:lineRule="atLeast"/>
        <w:jc w:val="center"/>
        <w:outlineLvl w:val="1"/>
        <w:rPr>
          <w:rFonts w:ascii="宋体"/>
          <w:b/>
          <w:bCs/>
          <w:sz w:val="36"/>
          <w:szCs w:val="36"/>
        </w:rPr>
      </w:pPr>
      <w:bookmarkStart w:id="2" w:name="_Toc478464836"/>
      <w:r w:rsidRPr="00DE63CA">
        <w:rPr>
          <w:rFonts w:ascii="宋体" w:hAnsi="宋体" w:cs="宋体" w:hint="eastAsia"/>
          <w:b/>
          <w:bCs/>
          <w:sz w:val="36"/>
          <w:szCs w:val="36"/>
        </w:rPr>
        <w:t>宜春学院政府工程招标流程图</w:t>
      </w:r>
      <w:bookmarkEnd w:id="2"/>
    </w:p>
    <w:p w:rsidR="008A7E5C" w:rsidRPr="006E23E5" w:rsidRDefault="001D6AB1" w:rsidP="008A7E5C">
      <w:pPr>
        <w:spacing w:line="520" w:lineRule="atLeast"/>
        <w:ind w:firstLineChars="200" w:firstLine="420"/>
        <w:rPr>
          <w:rFonts w:ascii="仿宋_GB2312" w:eastAsia="仿宋_GB2312" w:hAnsi="微软雅黑"/>
          <w:sz w:val="28"/>
          <w:szCs w:val="28"/>
        </w:rPr>
      </w:pPr>
      <w:r w:rsidRPr="001D6AB1">
        <w:rPr>
          <w:noProof/>
        </w:rPr>
        <w:pict>
          <v:rect id="_x0000_s1065" style="position:absolute;left:0;text-align:left;margin-left:-18pt;margin-top:15.6pt;width:83.2pt;height:85.8pt;z-index:251700224">
            <v:textbox style="mso-next-textbox:#_x0000_s1065">
              <w:txbxContent>
                <w:p w:rsidR="008A7E5C" w:rsidRDefault="008A7E5C" w:rsidP="008A7E5C">
                  <w:pPr>
                    <w:rPr>
                      <w:rFonts w:ascii="宋体"/>
                    </w:rPr>
                  </w:pPr>
                  <w:proofErr w:type="gramStart"/>
                  <w:r>
                    <w:rPr>
                      <w:rFonts w:ascii="宋体" w:hAnsi="宋体" w:cs="宋体" w:hint="eastAsia"/>
                    </w:rPr>
                    <w:t>发改委</w:t>
                  </w:r>
                  <w:proofErr w:type="gramEnd"/>
                  <w:r>
                    <w:rPr>
                      <w:rFonts w:ascii="宋体" w:hAnsi="宋体" w:cs="宋体" w:hint="eastAsia"/>
                    </w:rPr>
                    <w:t>立项批复、建设规划、用地许可证、校级立项会议纪要等</w:t>
                  </w:r>
                </w:p>
                <w:p w:rsidR="008A7E5C" w:rsidRDefault="008A7E5C" w:rsidP="008A7E5C">
                  <w:pPr>
                    <w:snapToGrid w:val="0"/>
                    <w:jc w:val="center"/>
                    <w:rPr>
                      <w:rFonts w:ascii="宋体"/>
                    </w:rPr>
                  </w:pPr>
                </w:p>
                <w:p w:rsidR="008A7E5C" w:rsidRDefault="008A7E5C" w:rsidP="008A7E5C">
                  <w:pPr>
                    <w:snapToGrid w:val="0"/>
                    <w:rPr>
                      <w:rFonts w:ascii="宋体"/>
                    </w:rPr>
                  </w:pPr>
                </w:p>
              </w:txbxContent>
            </v:textbox>
          </v:rect>
        </w:pict>
      </w:r>
      <w:r w:rsidRPr="001D6AB1">
        <w:rPr>
          <w:noProof/>
        </w:rPr>
        <w:pict>
          <v:rect id="_x0000_s1064" style="position:absolute;left:0;text-align:left;margin-left:117pt;margin-top:15.6pt;width:264.65pt;height:39.15pt;z-index:251699200">
            <v:textbox style="mso-next-textbox:#_x0000_s1064">
              <w:txbxContent>
                <w:p w:rsidR="008A7E5C" w:rsidRDefault="008A7E5C" w:rsidP="008A7E5C">
                  <w:pPr>
                    <w:jc w:val="center"/>
                    <w:rPr>
                      <w:rFonts w:ascii="宋体"/>
                    </w:rPr>
                  </w:pPr>
                  <w:r>
                    <w:rPr>
                      <w:rFonts w:ascii="宋体" w:hAnsi="宋体" w:cs="宋体" w:hint="eastAsia"/>
                    </w:rPr>
                    <w:t>归口职能部门提交工程项目审批表并附带相关立项、</w:t>
                  </w:r>
                </w:p>
                <w:p w:rsidR="008A7E5C" w:rsidRDefault="008A7E5C" w:rsidP="008A7E5C">
                  <w:pPr>
                    <w:jc w:val="center"/>
                    <w:rPr>
                      <w:rFonts w:ascii="宋体"/>
                    </w:rPr>
                  </w:pPr>
                  <w:r>
                    <w:rPr>
                      <w:rFonts w:ascii="宋体" w:hAnsi="宋体" w:cs="宋体" w:hint="eastAsia"/>
                    </w:rPr>
                    <w:t>图纸等资料</w:t>
                  </w:r>
                </w:p>
                <w:p w:rsidR="008A7E5C" w:rsidRDefault="008A7E5C" w:rsidP="008A7E5C">
                  <w:pPr>
                    <w:snapToGrid w:val="0"/>
                    <w:jc w:val="center"/>
                    <w:rPr>
                      <w:rFonts w:ascii="宋体"/>
                    </w:rPr>
                  </w:pPr>
                </w:p>
                <w:p w:rsidR="008A7E5C" w:rsidRDefault="008A7E5C" w:rsidP="008A7E5C">
                  <w:pPr>
                    <w:snapToGrid w:val="0"/>
                    <w:rPr>
                      <w:rFonts w:ascii="宋体"/>
                    </w:rPr>
                  </w:pPr>
                </w:p>
              </w:txbxContent>
            </v:textbox>
          </v:rect>
        </w:pict>
      </w:r>
    </w:p>
    <w:p w:rsidR="008A7E5C" w:rsidRPr="006E23E5" w:rsidRDefault="001D6AB1" w:rsidP="008A7E5C">
      <w:pPr>
        <w:spacing w:line="520" w:lineRule="atLeast"/>
        <w:ind w:firstLineChars="200" w:firstLine="420"/>
        <w:rPr>
          <w:rFonts w:ascii="仿宋_GB2312" w:eastAsia="仿宋_GB2312" w:hAnsi="微软雅黑"/>
          <w:sz w:val="28"/>
          <w:szCs w:val="28"/>
        </w:rPr>
      </w:pPr>
      <w:r w:rsidRPr="001D6AB1">
        <w:rPr>
          <w:noProof/>
        </w:rPr>
        <w:pict>
          <v:line id="_x0000_s1062" style="position:absolute;left:0;text-align:left;z-index:251697152" from="1in,0" to="117pt,0">
            <v:stroke endarrow="block"/>
          </v:line>
        </w:pict>
      </w:r>
      <w:r w:rsidRPr="001D6AB1">
        <w:rPr>
          <w:noProof/>
        </w:rPr>
        <w:pict>
          <v:shapetype id="_x0000_t32" coordsize="21600,21600" o:spt="32" o:oned="t" path="m,l21600,21600e" filled="f">
            <v:path arrowok="t" fillok="f" o:connecttype="none"/>
            <o:lock v:ext="edit" shapetype="t"/>
          </v:shapetype>
          <v:shape id="_x0000_s1054" type="#_x0000_t32" style="position:absolute;left:0;text-align:left;margin-left:258.9pt;margin-top:26.9pt;width:.15pt;height:34.8pt;z-index:251688960">
            <v:stroke endarrow="block"/>
          </v:shape>
        </w:pict>
      </w:r>
    </w:p>
    <w:p w:rsidR="008A7E5C" w:rsidRPr="006E23E5" w:rsidRDefault="008A7E5C" w:rsidP="008A7E5C">
      <w:pPr>
        <w:widowControl/>
        <w:shd w:val="clear" w:color="auto" w:fill="FFFFFF"/>
        <w:spacing w:after="225" w:line="360" w:lineRule="atLeast"/>
      </w:pPr>
    </w:p>
    <w:p w:rsidR="008A7E5C" w:rsidRPr="006E23E5" w:rsidRDefault="001D6AB1" w:rsidP="008A7E5C">
      <w:pPr>
        <w:pStyle w:val="10"/>
        <w:rPr>
          <w:rFonts w:cs="Times New Roman"/>
        </w:rPr>
      </w:pPr>
      <w:r w:rsidRPr="001D6AB1">
        <w:rPr>
          <w:noProof/>
        </w:rPr>
        <w:pict>
          <v:rect id="_x0000_s1053" style="position:absolute;left:0;text-align:left;margin-left:147pt;margin-top:3.55pt;width:3in;height:22.1pt;z-index:251687936">
            <v:textbox style="mso-next-textbox:#_x0000_s1053">
              <w:txbxContent>
                <w:p w:rsidR="008A7E5C" w:rsidRDefault="008A7E5C" w:rsidP="008A7E5C">
                  <w:pPr>
                    <w:snapToGrid w:val="0"/>
                    <w:jc w:val="center"/>
                    <w:rPr>
                      <w:rFonts w:ascii="宋体"/>
                    </w:rPr>
                  </w:pPr>
                  <w:r>
                    <w:rPr>
                      <w:rFonts w:ascii="宋体" w:hAnsi="宋体" w:cs="宋体" w:hint="eastAsia"/>
                      <w:szCs w:val="21"/>
                    </w:rPr>
                    <w:t>招标采购中心根据立项批复向行政主管部门申报项目</w:t>
                  </w:r>
                </w:p>
                <w:p w:rsidR="008A7E5C" w:rsidRDefault="008A7E5C" w:rsidP="008A7E5C">
                  <w:pPr>
                    <w:snapToGrid w:val="0"/>
                    <w:rPr>
                      <w:rFonts w:ascii="宋体"/>
                    </w:rPr>
                  </w:pPr>
                </w:p>
              </w:txbxContent>
            </v:textbox>
          </v:rect>
        </w:pict>
      </w:r>
    </w:p>
    <w:p w:rsidR="008A7E5C" w:rsidRPr="006E23E5" w:rsidRDefault="001D6AB1" w:rsidP="008A7E5C">
      <w:r>
        <w:rPr>
          <w:noProof/>
        </w:rPr>
        <w:pict>
          <v:shape id="_x0000_s1055" type="#_x0000_t32" style="position:absolute;left:0;text-align:left;margin-left:258.35pt;margin-top:13.9pt;width:.1pt;height:10.35pt;z-index:251689984">
            <v:stroke endarrow="block"/>
          </v:shape>
        </w:pict>
      </w:r>
    </w:p>
    <w:p w:rsidR="008A7E5C" w:rsidRPr="006E23E5" w:rsidRDefault="001D6AB1" w:rsidP="008A7E5C">
      <w:pPr>
        <w:pStyle w:val="10"/>
        <w:rPr>
          <w:rFonts w:cs="Times New Roman"/>
        </w:rPr>
      </w:pPr>
      <w:r w:rsidRPr="001D6AB1">
        <w:rPr>
          <w:noProof/>
        </w:rPr>
        <w:pict>
          <v:rect id="_x0000_s1057" style="position:absolute;left:0;text-align:left;margin-left:114.6pt;margin-top:9.35pt;width:276.5pt;height:19.8pt;z-index:251692032">
            <v:textbox style="mso-next-textbox:#_x0000_s1057">
              <w:txbxContent>
                <w:p w:rsidR="008A7E5C" w:rsidRDefault="008A7E5C" w:rsidP="008A7E5C">
                  <w:pPr>
                    <w:jc w:val="center"/>
                    <w:rPr>
                      <w:rFonts w:ascii="宋体"/>
                    </w:rPr>
                  </w:pPr>
                  <w:r>
                    <w:rPr>
                      <w:rFonts w:ascii="宋体" w:hAnsi="宋体" w:cs="宋体" w:hint="eastAsia"/>
                      <w:szCs w:val="21"/>
                    </w:rPr>
                    <w:t>归口职能部门委托造价咨询公司编制工程清单和预算</w:t>
                  </w:r>
                </w:p>
              </w:txbxContent>
            </v:textbox>
          </v:rect>
        </w:pict>
      </w:r>
    </w:p>
    <w:p w:rsidR="008A7E5C" w:rsidRPr="006E23E5" w:rsidRDefault="008A7E5C" w:rsidP="008A7E5C"/>
    <w:p w:rsidR="008A7E5C" w:rsidRPr="006E23E5" w:rsidRDefault="001D6AB1" w:rsidP="008A7E5C">
      <w:pPr>
        <w:pStyle w:val="10"/>
        <w:rPr>
          <w:rFonts w:cs="Times New Roman"/>
        </w:rPr>
      </w:pPr>
      <w:r w:rsidRPr="001D6AB1">
        <w:rPr>
          <w:noProof/>
        </w:rPr>
        <w:pict>
          <v:shape id="_x0000_s1058" type="#_x0000_t32" style="position:absolute;left:0;text-align:left;margin-left:259.65pt;margin-top:.5pt;width:.1pt;height:10.3pt;z-index:251693056">
            <v:stroke endarrow="block"/>
          </v:shape>
        </w:pict>
      </w:r>
      <w:r w:rsidRPr="001D6AB1">
        <w:rPr>
          <w:noProof/>
        </w:rPr>
        <w:pict>
          <v:rect id="_x0000_s1056" style="position:absolute;left:0;text-align:left;margin-left:121.95pt;margin-top:8.15pt;width:262.05pt;height:21.25pt;z-index:251691008">
            <v:textbox style="mso-next-textbox:#_x0000_s1056">
              <w:txbxContent>
                <w:p w:rsidR="008A7E5C" w:rsidRDefault="008A7E5C" w:rsidP="008A7E5C">
                  <w:pPr>
                    <w:jc w:val="center"/>
                    <w:rPr>
                      <w:rFonts w:ascii="宋体"/>
                    </w:rPr>
                  </w:pPr>
                  <w:r>
                    <w:rPr>
                      <w:rFonts w:ascii="宋体" w:hAnsi="宋体" w:cs="宋体" w:hint="eastAsia"/>
                      <w:szCs w:val="21"/>
                    </w:rPr>
                    <w:t>宜春市财政局投资评审中心审核招标控制价</w:t>
                  </w:r>
                </w:p>
              </w:txbxContent>
            </v:textbox>
          </v:rect>
        </w:pict>
      </w:r>
    </w:p>
    <w:p w:rsidR="008A7E5C" w:rsidRPr="006E23E5" w:rsidRDefault="001D6AB1" w:rsidP="008A7E5C">
      <w:r>
        <w:rPr>
          <w:noProof/>
        </w:rPr>
        <w:pict>
          <v:rect id="_x0000_s1066" style="position:absolute;left:0;text-align:left;margin-left:-34.35pt;margin-top:4.2pt;width:69.15pt;height:69.35pt;z-index:251701248">
            <v:textbox style="mso-next-textbox:#_x0000_s1066">
              <w:txbxContent>
                <w:p w:rsidR="008A7E5C" w:rsidRDefault="008A7E5C" w:rsidP="008A7E5C">
                  <w:pPr>
                    <w:rPr>
                      <w:rFonts w:ascii="宋体"/>
                    </w:rPr>
                  </w:pPr>
                  <w:r>
                    <w:rPr>
                      <w:rFonts w:ascii="宋体" w:hAnsi="宋体" w:cs="宋体" w:hint="eastAsia"/>
                    </w:rPr>
                    <w:t>归口职能部门提供项目要求及商务条款</w:t>
                  </w:r>
                </w:p>
                <w:p w:rsidR="008A7E5C" w:rsidRDefault="008A7E5C" w:rsidP="008A7E5C">
                  <w:pPr>
                    <w:rPr>
                      <w:rFonts w:ascii="宋体"/>
                    </w:rPr>
                  </w:pPr>
                </w:p>
                <w:p w:rsidR="008A7E5C" w:rsidRDefault="008A7E5C" w:rsidP="008A7E5C"/>
              </w:txbxContent>
            </v:textbox>
          </v:rect>
        </w:pict>
      </w:r>
      <w:r>
        <w:rPr>
          <w:noProof/>
        </w:rPr>
        <w:pict>
          <v:shape id="_x0000_s1061" type="#_x0000_t32" style="position:absolute;left:0;text-align:left;margin-left:259pt;margin-top:14.6pt;width:.05pt;height:14pt;z-index:251696128">
            <v:stroke endarrow="block"/>
          </v:shape>
        </w:pict>
      </w:r>
    </w:p>
    <w:p w:rsidR="008A7E5C" w:rsidRPr="006E23E5" w:rsidRDefault="001D6AB1" w:rsidP="008A7E5C">
      <w:pPr>
        <w:pStyle w:val="10"/>
        <w:rPr>
          <w:rFonts w:cs="Times New Roman"/>
        </w:rPr>
      </w:pPr>
      <w:r w:rsidRPr="001D6AB1">
        <w:rPr>
          <w:noProof/>
        </w:rPr>
        <w:pict>
          <v:rect id="_x0000_s1059" style="position:absolute;left:0;text-align:left;margin-left:79.75pt;margin-top:11.5pt;width:331.5pt;height:23.55pt;z-index:251694080">
            <v:textbox style="mso-next-textbox:#_x0000_s1059">
              <w:txbxContent>
                <w:p w:rsidR="008A7E5C" w:rsidRDefault="008A7E5C" w:rsidP="008A7E5C">
                  <w:pPr>
                    <w:jc w:val="center"/>
                    <w:rPr>
                      <w:rFonts w:ascii="宋体"/>
                    </w:rPr>
                  </w:pPr>
                  <w:r>
                    <w:rPr>
                      <w:rFonts w:ascii="宋体" w:hAnsi="宋体" w:cs="宋体" w:hint="eastAsia"/>
                      <w:szCs w:val="21"/>
                    </w:rPr>
                    <w:t>招标代理机构制作招标文件，招标申请单位确认招标文件</w:t>
                  </w:r>
                </w:p>
              </w:txbxContent>
            </v:textbox>
          </v:rect>
        </w:pict>
      </w:r>
    </w:p>
    <w:p w:rsidR="008A7E5C" w:rsidRPr="006E23E5" w:rsidRDefault="001D6AB1" w:rsidP="008A7E5C">
      <w:r>
        <w:rPr>
          <w:noProof/>
        </w:rPr>
        <w:pict>
          <v:line id="_x0000_s1063" style="position:absolute;left:0;text-align:left;z-index:251698176" from="45pt,9.75pt" to="80.35pt,10.1pt">
            <v:stroke endarrow="block"/>
          </v:line>
        </w:pict>
      </w:r>
    </w:p>
    <w:p w:rsidR="008A7E5C" w:rsidRPr="006E23E5" w:rsidRDefault="001D6AB1" w:rsidP="008A7E5C">
      <w:pPr>
        <w:pStyle w:val="10"/>
        <w:rPr>
          <w:rFonts w:cs="Times New Roman"/>
        </w:rPr>
      </w:pPr>
      <w:r w:rsidRPr="001D6AB1">
        <w:rPr>
          <w:noProof/>
        </w:rPr>
        <w:pict>
          <v:shape id="_x0000_s1060" type="#_x0000_t32" style="position:absolute;left:0;text-align:left;margin-left:259pt;margin-top:5.35pt;width:.05pt;height:13.9pt;z-index:251695104">
            <v:stroke endarrow="block"/>
          </v:shape>
        </w:pict>
      </w:r>
    </w:p>
    <w:p w:rsidR="008A7E5C" w:rsidRPr="006E23E5" w:rsidRDefault="001D6AB1" w:rsidP="008A7E5C">
      <w:r>
        <w:rPr>
          <w:noProof/>
        </w:rPr>
        <w:pict>
          <v:rect id="_x0000_s1027" style="position:absolute;left:0;text-align:left;margin-left:98.1pt;margin-top:5.6pt;width:300.45pt;height:22.05pt;z-index:251661312">
            <v:textbox style="mso-next-textbox:#_x0000_s1027">
              <w:txbxContent>
                <w:p w:rsidR="008A7E5C" w:rsidRDefault="008A7E5C" w:rsidP="008A7E5C">
                  <w:pPr>
                    <w:jc w:val="center"/>
                    <w:rPr>
                      <w:rFonts w:ascii="宋体"/>
                    </w:rPr>
                  </w:pPr>
                  <w:r>
                    <w:rPr>
                      <w:rFonts w:ascii="宋体" w:hAnsi="宋体" w:cs="宋体" w:hint="eastAsia"/>
                    </w:rPr>
                    <w:t>招标采购中心审核招标文件并报送市招标办审核备案</w:t>
                  </w:r>
                </w:p>
              </w:txbxContent>
            </v:textbox>
          </v:rect>
        </w:pict>
      </w:r>
    </w:p>
    <w:p w:rsidR="008A7E5C" w:rsidRPr="006E23E5" w:rsidRDefault="001D6AB1" w:rsidP="008A7E5C">
      <w:pPr>
        <w:pStyle w:val="10"/>
        <w:rPr>
          <w:rFonts w:cs="Times New Roman"/>
        </w:rPr>
      </w:pPr>
      <w:r w:rsidRPr="001D6AB1">
        <w:rPr>
          <w:noProof/>
        </w:rPr>
        <w:pict>
          <v:shape id="_x0000_s1051" type="#_x0000_t32" style="position:absolute;left:0;text-align:left;margin-left:258.25pt;margin-top:12.75pt;width:.05pt;height:15.35pt;z-index:251685888">
            <v:stroke endarrow="block"/>
          </v:shape>
        </w:pict>
      </w:r>
    </w:p>
    <w:p w:rsidR="008A7E5C" w:rsidRPr="006E23E5" w:rsidRDefault="001D6AB1" w:rsidP="008A7E5C">
      <w:r>
        <w:rPr>
          <w:noProof/>
        </w:rPr>
        <w:pict>
          <v:rect id="_x0000_s1067" style="position:absolute;left:0;text-align:left;margin-left:396.1pt;margin-top:5pt;width:83.4pt;height:54.45pt;z-index:251702272">
            <v:textbox style="mso-next-textbox:#_x0000_s1067">
              <w:txbxContent>
                <w:p w:rsidR="008A7E5C" w:rsidRDefault="008A7E5C" w:rsidP="008A7E5C">
                  <w:pPr>
                    <w:rPr>
                      <w:rFonts w:ascii="宋体"/>
                    </w:rPr>
                  </w:pPr>
                  <w:r>
                    <w:rPr>
                      <w:rFonts w:ascii="宋体" w:hAnsi="宋体" w:cs="宋体" w:hint="eastAsia"/>
                    </w:rPr>
                    <w:t>公开招标公告时间不少于</w:t>
                  </w:r>
                  <w:r>
                    <w:rPr>
                      <w:rFonts w:ascii="宋体" w:hAnsi="宋体" w:cs="宋体"/>
                    </w:rPr>
                    <w:t>20</w:t>
                  </w:r>
                  <w:r>
                    <w:rPr>
                      <w:rFonts w:ascii="宋体" w:hAnsi="宋体" w:cs="宋体" w:hint="eastAsia"/>
                    </w:rPr>
                    <w:t>日</w:t>
                  </w:r>
                </w:p>
                <w:p w:rsidR="008A7E5C" w:rsidRDefault="008A7E5C" w:rsidP="008A7E5C">
                  <w:pPr>
                    <w:jc w:val="center"/>
                    <w:rPr>
                      <w:rFonts w:ascii="宋体"/>
                    </w:rPr>
                  </w:pPr>
                </w:p>
              </w:txbxContent>
            </v:textbox>
          </v:rect>
        </w:pict>
      </w:r>
      <w:r>
        <w:rPr>
          <w:noProof/>
        </w:rPr>
        <w:pict>
          <v:rect id="_x0000_s1028" style="position:absolute;left:0;text-align:left;margin-left:146.65pt;margin-top:13.35pt;width:195.6pt;height:21.35pt;z-index:251662336">
            <v:textbox style="mso-next-textbox:#_x0000_s1028">
              <w:txbxContent>
                <w:p w:rsidR="008A7E5C" w:rsidRDefault="008A7E5C" w:rsidP="008A7E5C">
                  <w:pPr>
                    <w:jc w:val="center"/>
                    <w:rPr>
                      <w:rFonts w:ascii="宋体"/>
                    </w:rPr>
                  </w:pPr>
                  <w:r>
                    <w:rPr>
                      <w:rFonts w:ascii="宋体" w:hAnsi="宋体" w:cs="宋体" w:hint="eastAsia"/>
                    </w:rPr>
                    <w:t>在江西省公共资源交易网发布招标公告</w:t>
                  </w:r>
                </w:p>
              </w:txbxContent>
            </v:textbox>
          </v:rect>
        </w:pict>
      </w:r>
    </w:p>
    <w:p w:rsidR="008A7E5C" w:rsidRPr="006E23E5" w:rsidRDefault="001D6AB1" w:rsidP="008A7E5C">
      <w:pPr>
        <w:pStyle w:val="10"/>
        <w:rPr>
          <w:rFonts w:cs="Times New Roman"/>
        </w:rPr>
      </w:pPr>
      <w:r w:rsidRPr="001D6AB1">
        <w:rPr>
          <w:noProof/>
        </w:rPr>
        <w:pict>
          <v:shape id="_x0000_s1029" type="#_x0000_t32" style="position:absolute;left:0;text-align:left;margin-left:342.25pt;margin-top:10.4pt;width:54pt;height:0;flip:x;z-index:251663360">
            <v:stroke endarrow="block"/>
          </v:shape>
        </w:pict>
      </w:r>
    </w:p>
    <w:p w:rsidR="008A7E5C" w:rsidRPr="006E23E5" w:rsidRDefault="001D6AB1" w:rsidP="008A7E5C">
      <w:r>
        <w:rPr>
          <w:noProof/>
        </w:rPr>
        <w:pict>
          <v:shape id="_x0000_s1030" type="#_x0000_t32" style="position:absolute;left:0;text-align:left;margin-left:258.85pt;margin-top:2.45pt;width:0;height:12.5pt;z-index:251664384">
            <v:stroke endarrow="block"/>
          </v:shape>
        </w:pict>
      </w:r>
    </w:p>
    <w:p w:rsidR="008A7E5C" w:rsidRPr="006E23E5" w:rsidRDefault="001D6AB1" w:rsidP="008A7E5C">
      <w:pPr>
        <w:pStyle w:val="10"/>
        <w:rPr>
          <w:rFonts w:cs="Times New Roman"/>
        </w:rPr>
      </w:pPr>
      <w:r w:rsidRPr="001D6AB1">
        <w:rPr>
          <w:noProof/>
        </w:rPr>
        <w:pict>
          <v:rect id="_x0000_s1031" style="position:absolute;left:0;text-align:left;margin-left:184.75pt;margin-top:.65pt;width:148.5pt;height:20.6pt;z-index:251665408">
            <v:textbox style="mso-next-textbox:#_x0000_s1031">
              <w:txbxContent>
                <w:p w:rsidR="008A7E5C" w:rsidRDefault="008A7E5C" w:rsidP="008A7E5C">
                  <w:pPr>
                    <w:jc w:val="center"/>
                    <w:rPr>
                      <w:rFonts w:ascii="宋体"/>
                    </w:rPr>
                  </w:pPr>
                  <w:r>
                    <w:rPr>
                      <w:rFonts w:ascii="宋体" w:hAnsi="宋体" w:cs="宋体" w:hint="eastAsia"/>
                      <w:szCs w:val="21"/>
                    </w:rPr>
                    <w:t>招标代理机构发售招标文件</w:t>
                  </w:r>
                </w:p>
              </w:txbxContent>
            </v:textbox>
          </v:rect>
        </w:pict>
      </w:r>
    </w:p>
    <w:p w:rsidR="008A7E5C" w:rsidRPr="006E23E5" w:rsidRDefault="001D6AB1" w:rsidP="008A7E5C">
      <w:r>
        <w:rPr>
          <w:noProof/>
        </w:rPr>
        <w:pict>
          <v:shape id="_x0000_s1032" type="#_x0000_t32" style="position:absolute;left:0;text-align:left;margin-left:259.4pt;margin-top:6.95pt;width:.05pt;height:11.05pt;z-index:251666432">
            <v:stroke endarrow="block"/>
          </v:shape>
        </w:pict>
      </w:r>
    </w:p>
    <w:p w:rsidR="008A7E5C" w:rsidRPr="006E23E5" w:rsidRDefault="001D6AB1" w:rsidP="008A7E5C">
      <w:pPr>
        <w:pStyle w:val="10"/>
        <w:rPr>
          <w:rFonts w:cs="Times New Roman"/>
        </w:rPr>
      </w:pPr>
      <w:r w:rsidRPr="001D6AB1">
        <w:rPr>
          <w:noProof/>
        </w:rPr>
        <w:pict>
          <v:rect id="_x0000_s1068" style="position:absolute;left:0;text-align:left;margin-left:6.15pt;margin-top:4.35pt;width:90.85pt;height:51.5pt;z-index:251703296">
            <v:textbox style="mso-next-textbox:#_x0000_s1068">
              <w:txbxContent>
                <w:p w:rsidR="008A7E5C" w:rsidRDefault="008A7E5C" w:rsidP="008A7E5C">
                  <w:pPr>
                    <w:rPr>
                      <w:rFonts w:ascii="宋体"/>
                    </w:rPr>
                  </w:pPr>
                  <w:r>
                    <w:rPr>
                      <w:rFonts w:ascii="宋体" w:hAnsi="宋体" w:cs="宋体" w:hint="eastAsia"/>
                      <w:szCs w:val="21"/>
                    </w:rPr>
                    <w:t>招标采购中心和归口职能部门参加开评、标活动</w:t>
                  </w:r>
                </w:p>
                <w:p w:rsidR="008A7E5C" w:rsidRDefault="008A7E5C" w:rsidP="008A7E5C">
                  <w:pPr>
                    <w:jc w:val="center"/>
                    <w:rPr>
                      <w:rFonts w:ascii="宋体"/>
                    </w:rPr>
                  </w:pPr>
                </w:p>
              </w:txbxContent>
            </v:textbox>
          </v:rect>
        </w:pict>
      </w:r>
      <w:r w:rsidRPr="001D6AB1">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0;text-align:left;margin-left:96.25pt;margin-top:13.4pt;width:65.25pt;height:16.35pt;flip:y;z-index:251670528" adj="10792">
            <v:stroke endarrow="block"/>
          </v:shape>
        </w:pict>
      </w:r>
      <w:r w:rsidRPr="001D6AB1">
        <w:rPr>
          <w:noProof/>
        </w:rPr>
        <w:pict>
          <v:rect id="_x0000_s1033" style="position:absolute;left:0;text-align:left;margin-left:161.5pt;margin-top:2.4pt;width:207.75pt;height:22.8pt;z-index:251667456">
            <v:textbox style="mso-next-textbox:#_x0000_s1033">
              <w:txbxContent>
                <w:p w:rsidR="008A7E5C" w:rsidRDefault="008A7E5C" w:rsidP="008A7E5C">
                  <w:pPr>
                    <w:jc w:val="center"/>
                    <w:rPr>
                      <w:rFonts w:ascii="宋体"/>
                    </w:rPr>
                  </w:pPr>
                  <w:r>
                    <w:rPr>
                      <w:rFonts w:ascii="宋体" w:hAnsi="宋体" w:cs="宋体" w:hint="eastAsia"/>
                      <w:szCs w:val="21"/>
                    </w:rPr>
                    <w:t>在市公共资源交易中心政府</w:t>
                  </w:r>
                  <w:proofErr w:type="gramStart"/>
                  <w:r>
                    <w:rPr>
                      <w:rFonts w:ascii="宋体" w:hAnsi="宋体" w:cs="宋体" w:hint="eastAsia"/>
                      <w:szCs w:val="21"/>
                    </w:rPr>
                    <w:t>专家库抽评委</w:t>
                  </w:r>
                  <w:proofErr w:type="gramEnd"/>
                </w:p>
              </w:txbxContent>
            </v:textbox>
          </v:rect>
        </w:pict>
      </w:r>
    </w:p>
    <w:p w:rsidR="008A7E5C" w:rsidRPr="006E23E5" w:rsidRDefault="001D6AB1" w:rsidP="008A7E5C">
      <w:r>
        <w:rPr>
          <w:noProof/>
        </w:rPr>
        <w:pict>
          <v:shape id="_x0000_s1052" type="#_x0000_t32" style="position:absolute;left:0;text-align:left;margin-left:260.05pt;margin-top:10pt;width:0;height:12.5pt;z-index:251686912">
            <v:stroke endarrow="block"/>
          </v:shape>
        </w:pict>
      </w:r>
      <w:r>
        <w:rPr>
          <w:noProof/>
        </w:rPr>
        <w:pict>
          <v:shape id="_x0000_s1035" type="#_x0000_t34" style="position:absolute;left:0;text-align:left;margin-left:105.25pt;margin-top:14.15pt;width:135pt;height:22.95pt;z-index:251669504" adj="3704">
            <v:stroke endarrow="block"/>
          </v:shape>
        </w:pict>
      </w:r>
    </w:p>
    <w:p w:rsidR="008A7E5C" w:rsidRPr="006E23E5" w:rsidRDefault="001D6AB1" w:rsidP="008A7E5C">
      <w:pPr>
        <w:pStyle w:val="10"/>
        <w:rPr>
          <w:rFonts w:cs="Times New Roman"/>
        </w:rPr>
      </w:pPr>
      <w:r w:rsidRPr="001D6AB1">
        <w:rPr>
          <w:noProof/>
        </w:rPr>
        <w:pict>
          <v:rect id="_x0000_s1034" style="position:absolute;left:0;text-align:left;margin-left:240.85pt;margin-top:7.35pt;width:36.2pt;height:21.8pt;z-index:251668480;mso-wrap-style:none">
            <v:textbox style="mso-next-textbox:#_x0000_s1034">
              <w:txbxContent>
                <w:p w:rsidR="008A7E5C" w:rsidRDefault="008A7E5C" w:rsidP="008A7E5C">
                  <w:pPr>
                    <w:jc w:val="center"/>
                    <w:rPr>
                      <w:rFonts w:ascii="宋体"/>
                    </w:rPr>
                  </w:pPr>
                  <w:r>
                    <w:rPr>
                      <w:rFonts w:ascii="宋体" w:hAnsi="宋体" w:cs="宋体" w:hint="eastAsia"/>
                      <w:szCs w:val="21"/>
                    </w:rPr>
                    <w:t>开标</w:t>
                  </w:r>
                </w:p>
              </w:txbxContent>
            </v:textbox>
          </v:rect>
        </w:pict>
      </w:r>
    </w:p>
    <w:p w:rsidR="008A7E5C" w:rsidRPr="006E23E5" w:rsidRDefault="001D6AB1" w:rsidP="008A7E5C">
      <w:r>
        <w:rPr>
          <w:noProof/>
        </w:rPr>
        <w:pict>
          <v:shape id="_x0000_s1037" type="#_x0000_t32" style="position:absolute;left:0;text-align:left;margin-left:260.5pt;margin-top:15.25pt;width:0;height:11.1pt;z-index:251671552">
            <v:stroke endarrow="block"/>
          </v:shape>
        </w:pict>
      </w:r>
    </w:p>
    <w:p w:rsidR="008A7E5C" w:rsidRPr="006E23E5" w:rsidRDefault="001D6AB1" w:rsidP="008A7E5C">
      <w:pPr>
        <w:pStyle w:val="10"/>
        <w:rPr>
          <w:rFonts w:cs="Times New Roman"/>
        </w:rPr>
      </w:pPr>
      <w:r w:rsidRPr="001D6AB1">
        <w:rPr>
          <w:noProof/>
        </w:rPr>
        <w:pict>
          <v:rect id="_x0000_s1038" style="position:absolute;left:0;text-align:left;margin-left:238pt;margin-top:10pt;width:44.35pt;height:19.05pt;z-index:251672576">
            <v:textbox style="mso-next-textbox:#_x0000_s1038">
              <w:txbxContent>
                <w:p w:rsidR="008A7E5C" w:rsidRDefault="008A7E5C" w:rsidP="008A7E5C">
                  <w:pPr>
                    <w:jc w:val="center"/>
                    <w:rPr>
                      <w:rFonts w:ascii="宋体"/>
                    </w:rPr>
                  </w:pPr>
                  <w:r>
                    <w:rPr>
                      <w:rFonts w:ascii="宋体" w:hAnsi="宋体" w:cs="宋体" w:hint="eastAsia"/>
                      <w:szCs w:val="21"/>
                    </w:rPr>
                    <w:t>评标</w:t>
                  </w:r>
                </w:p>
              </w:txbxContent>
            </v:textbox>
          </v:rect>
        </w:pict>
      </w:r>
    </w:p>
    <w:p w:rsidR="008A7E5C" w:rsidRPr="006E23E5" w:rsidRDefault="001D6AB1" w:rsidP="008A7E5C">
      <w:r>
        <w:rPr>
          <w:noProof/>
        </w:rPr>
        <w:pict>
          <v:rect id="_x0000_s1069" style="position:absolute;left:0;text-align:left;margin-left:369.85pt;margin-top:5.2pt;width:80.4pt;height:44.8pt;z-index:251704320">
            <v:textbox style="mso-next-textbox:#_x0000_s1069">
              <w:txbxContent>
                <w:p w:rsidR="008A7E5C" w:rsidRDefault="008A7E5C" w:rsidP="008A7E5C">
                  <w:pPr>
                    <w:rPr>
                      <w:rFonts w:ascii="宋体"/>
                    </w:rPr>
                  </w:pPr>
                  <w:r>
                    <w:rPr>
                      <w:rFonts w:ascii="宋体" w:hAnsi="宋体" w:cs="宋体" w:hint="eastAsia"/>
                    </w:rPr>
                    <w:t>中标公告时间不少于</w:t>
                  </w:r>
                  <w:r>
                    <w:rPr>
                      <w:rFonts w:ascii="宋体" w:hAnsi="宋体" w:cs="宋体"/>
                    </w:rPr>
                    <w:t>3</w:t>
                  </w:r>
                  <w:r>
                    <w:rPr>
                      <w:rFonts w:ascii="宋体" w:hAnsi="宋体" w:cs="宋体" w:hint="eastAsia"/>
                    </w:rPr>
                    <w:t>日</w:t>
                  </w:r>
                </w:p>
                <w:p w:rsidR="008A7E5C" w:rsidRDefault="008A7E5C" w:rsidP="008A7E5C"/>
              </w:txbxContent>
            </v:textbox>
          </v:rect>
        </w:pict>
      </w:r>
      <w:r>
        <w:rPr>
          <w:noProof/>
        </w:rPr>
        <w:pict>
          <v:shape id="_x0000_s1039" type="#_x0000_t32" style="position:absolute;left:0;text-align:left;margin-left:260.4pt;margin-top:14.05pt;width:.55pt;height:25.25pt;flip:x;z-index:251673600">
            <v:stroke endarrow="block"/>
          </v:shape>
        </w:pict>
      </w:r>
    </w:p>
    <w:p w:rsidR="008A7E5C" w:rsidRPr="006E23E5" w:rsidRDefault="008A7E5C" w:rsidP="008A7E5C">
      <w:pPr>
        <w:pStyle w:val="10"/>
        <w:rPr>
          <w:rFonts w:cs="Times New Roman"/>
        </w:rPr>
      </w:pPr>
    </w:p>
    <w:p w:rsidR="008A7E5C" w:rsidRPr="006E23E5" w:rsidRDefault="001D6AB1" w:rsidP="008A7E5C">
      <w:r>
        <w:rPr>
          <w:noProof/>
        </w:rPr>
        <w:pict>
          <v:rect id="_x0000_s1040" style="position:absolute;left:0;text-align:left;margin-left:183.25pt;margin-top:14pt;width:143.05pt;height:25pt;z-index:251674624">
            <v:textbox style="mso-next-textbox:#_x0000_s1040">
              <w:txbxContent>
                <w:p w:rsidR="008A7E5C" w:rsidRDefault="008A7E5C" w:rsidP="008A7E5C">
                  <w:pPr>
                    <w:jc w:val="center"/>
                    <w:rPr>
                      <w:rFonts w:ascii="宋体"/>
                    </w:rPr>
                  </w:pPr>
                  <w:r>
                    <w:rPr>
                      <w:rFonts w:ascii="宋体" w:hAnsi="宋体" w:cs="宋体" w:hint="eastAsia"/>
                    </w:rPr>
                    <w:t>评委会推荐中标候选人</w:t>
                  </w:r>
                </w:p>
              </w:txbxContent>
            </v:textbox>
          </v:rect>
        </w:pict>
      </w:r>
    </w:p>
    <w:p w:rsidR="008A7E5C" w:rsidRPr="006E23E5" w:rsidRDefault="001D6AB1" w:rsidP="008A7E5C">
      <w:pPr>
        <w:pStyle w:val="10"/>
        <w:rPr>
          <w:rFonts w:cs="Times New Roman"/>
        </w:rPr>
      </w:pPr>
      <w:r w:rsidRPr="001D6AB1">
        <w:rPr>
          <w:noProof/>
        </w:rPr>
        <w:pict>
          <v:shape id="_x0000_s1050" type="#_x0000_t34" style="position:absolute;left:0;text-align:left;margin-left:362.05pt;margin-top:8.55pt;width:53.5pt;height:45.05pt;rotation:90;z-index:251684864" adj="21421">
            <v:stroke endarrow="block"/>
          </v:shape>
        </w:pict>
      </w:r>
    </w:p>
    <w:p w:rsidR="008A7E5C" w:rsidRPr="006E23E5" w:rsidRDefault="008A7E5C" w:rsidP="008A7E5C"/>
    <w:p w:rsidR="008A7E5C" w:rsidRPr="006E23E5" w:rsidRDefault="001D6AB1" w:rsidP="008A7E5C">
      <w:pPr>
        <w:pStyle w:val="10"/>
        <w:rPr>
          <w:rFonts w:cs="Times New Roman"/>
        </w:rPr>
      </w:pPr>
      <w:r w:rsidRPr="001D6AB1">
        <w:rPr>
          <w:noProof/>
        </w:rPr>
        <w:pict>
          <v:shape id="_x0000_s1041" type="#_x0000_t32" style="position:absolute;left:0;text-align:left;margin-left:261.95pt;margin-top:2.25pt;width:0;height:13.95pt;z-index:251675648">
            <v:stroke endarrow="block"/>
          </v:shape>
        </w:pict>
      </w:r>
    </w:p>
    <w:p w:rsidR="008A7E5C" w:rsidRPr="006E23E5" w:rsidRDefault="001D6AB1" w:rsidP="008A7E5C">
      <w:r>
        <w:rPr>
          <w:noProof/>
        </w:rPr>
        <w:pict>
          <v:rect id="_x0000_s1072" style="position:absolute;left:0;text-align:left;margin-left:3.85pt;margin-top:14.25pt;width:79.65pt;height:70.9pt;z-index:251707392">
            <v:textbox style="mso-next-textbox:#_x0000_s1072">
              <w:txbxContent>
                <w:p w:rsidR="008A7E5C" w:rsidRDefault="008A7E5C" w:rsidP="008A7E5C">
                  <w:pPr>
                    <w:jc w:val="center"/>
                    <w:rPr>
                      <w:rFonts w:ascii="宋体"/>
                    </w:rPr>
                  </w:pPr>
                  <w:r>
                    <w:rPr>
                      <w:rFonts w:ascii="宋体" w:hAnsi="宋体" w:cs="宋体" w:hint="eastAsia"/>
                    </w:rPr>
                    <w:t>归口职能部门确认合同，法律顾问把关</w:t>
                  </w:r>
                </w:p>
                <w:p w:rsidR="008A7E5C" w:rsidRDefault="008A7E5C" w:rsidP="008A7E5C"/>
              </w:txbxContent>
            </v:textbox>
          </v:rect>
        </w:pict>
      </w:r>
      <w:r>
        <w:rPr>
          <w:noProof/>
        </w:rPr>
        <w:pict>
          <v:rect id="_x0000_s1042" style="position:absolute;left:0;text-align:left;margin-left:171.9pt;margin-top:.6pt;width:197.35pt;height:20.6pt;z-index:251676672">
            <v:textbox style="mso-next-textbox:#_x0000_s1042">
              <w:txbxContent>
                <w:p w:rsidR="008A7E5C" w:rsidRDefault="008A7E5C" w:rsidP="008A7E5C">
                  <w:pPr>
                    <w:jc w:val="center"/>
                    <w:rPr>
                      <w:rFonts w:ascii="宋体"/>
                    </w:rPr>
                  </w:pPr>
                  <w:r>
                    <w:rPr>
                      <w:rFonts w:ascii="宋体" w:hAnsi="宋体" w:cs="宋体" w:hint="eastAsia"/>
                    </w:rPr>
                    <w:t>在江西省公共资源交易网公布评标结果</w:t>
                  </w:r>
                </w:p>
              </w:txbxContent>
            </v:textbox>
          </v:rect>
        </w:pict>
      </w:r>
    </w:p>
    <w:p w:rsidR="008A7E5C" w:rsidRPr="006E23E5" w:rsidRDefault="001D6AB1" w:rsidP="008A7E5C">
      <w:pPr>
        <w:pStyle w:val="10"/>
        <w:rPr>
          <w:rFonts w:cs="Times New Roman"/>
        </w:rPr>
      </w:pPr>
      <w:r w:rsidRPr="001D6AB1">
        <w:rPr>
          <w:noProof/>
        </w:rPr>
        <w:pict>
          <v:rect id="_x0000_s1070" style="position:absolute;left:0;text-align:left;margin-left:412.6pt;margin-top:7.6pt;width:62.45pt;height:84.95pt;z-index:251705344">
            <v:textbox style="mso-next-textbox:#_x0000_s1070">
              <w:txbxContent>
                <w:p w:rsidR="008A7E5C" w:rsidRDefault="008A7E5C" w:rsidP="008A7E5C">
                  <w:pPr>
                    <w:rPr>
                      <w:rFonts w:ascii="宋体"/>
                    </w:rPr>
                  </w:pPr>
                  <w:r>
                    <w:rPr>
                      <w:rFonts w:ascii="宋体" w:hAnsi="宋体" w:cs="宋体" w:hint="eastAsia"/>
                      <w:szCs w:val="21"/>
                    </w:rPr>
                    <w:t>归口职能部门组织相关部门验收、审计事项</w:t>
                  </w:r>
                </w:p>
                <w:p w:rsidR="008A7E5C" w:rsidRDefault="008A7E5C" w:rsidP="008A7E5C"/>
              </w:txbxContent>
            </v:textbox>
          </v:rect>
        </w:pict>
      </w:r>
      <w:r w:rsidRPr="001D6AB1">
        <w:rPr>
          <w:noProof/>
        </w:rPr>
        <w:pict>
          <v:shape id="_x0000_s1043" type="#_x0000_t32" style="position:absolute;left:0;text-align:left;margin-left:261.5pt;margin-top:5.6pt;width:.1pt;height:10.35pt;flip:x;z-index:251677696">
            <v:stroke endarrow="block"/>
          </v:shape>
        </w:pict>
      </w:r>
    </w:p>
    <w:p w:rsidR="008A7E5C" w:rsidRPr="006E23E5" w:rsidRDefault="001D6AB1" w:rsidP="008A7E5C">
      <w:r>
        <w:rPr>
          <w:noProof/>
        </w:rPr>
        <w:pict>
          <v:shape id="_x0000_s1045" type="#_x0000_t32" style="position:absolute;left:0;text-align:left;margin-left:83.5pt;margin-top:12.05pt;width:38.45pt;height:.05pt;z-index:251679744">
            <v:stroke endarrow="block"/>
          </v:shape>
        </w:pict>
      </w:r>
      <w:r>
        <w:rPr>
          <w:noProof/>
        </w:rPr>
        <w:pict>
          <v:rect id="_x0000_s1044" style="position:absolute;left:0;text-align:left;margin-left:121.95pt;margin-top:.35pt;width:258pt;height:20.5pt;z-index:251678720">
            <v:textbox style="mso-next-textbox:#_x0000_s1044">
              <w:txbxContent>
                <w:p w:rsidR="008A7E5C" w:rsidRDefault="008A7E5C" w:rsidP="008A7E5C">
                  <w:pPr>
                    <w:jc w:val="center"/>
                    <w:rPr>
                      <w:rFonts w:ascii="宋体"/>
                    </w:rPr>
                  </w:pPr>
                  <w:r>
                    <w:rPr>
                      <w:rFonts w:ascii="宋体" w:hAnsi="宋体" w:cs="宋体" w:hint="eastAsia"/>
                    </w:rPr>
                    <w:t>招标采购中心组织与中标人签订合同</w:t>
                  </w:r>
                </w:p>
              </w:txbxContent>
            </v:textbox>
          </v:rect>
        </w:pict>
      </w:r>
    </w:p>
    <w:p w:rsidR="008A7E5C" w:rsidRPr="006E23E5" w:rsidRDefault="001D6AB1" w:rsidP="008A7E5C">
      <w:pPr>
        <w:pStyle w:val="10"/>
        <w:rPr>
          <w:rFonts w:cs="Times New Roman"/>
        </w:rPr>
      </w:pPr>
      <w:r w:rsidRPr="001D6AB1">
        <w:rPr>
          <w:noProof/>
        </w:rPr>
        <w:pict>
          <v:shape id="_x0000_s1046" type="#_x0000_t32" style="position:absolute;left:0;text-align:left;margin-left:258.25pt;margin-top:5.25pt;width:0;height:11.05pt;z-index:251680768">
            <v:stroke endarrow="block"/>
          </v:shape>
        </w:pict>
      </w:r>
    </w:p>
    <w:p w:rsidR="008A7E5C" w:rsidRPr="006E23E5" w:rsidRDefault="001D6AB1" w:rsidP="008A7E5C">
      <w:r>
        <w:rPr>
          <w:noProof/>
        </w:rPr>
        <w:pict>
          <v:shape id="_x0000_s1049" type="#_x0000_t32" style="position:absolute;left:0;text-align:left;margin-left:276.25pt;margin-top:9.8pt;width:135pt;height:0;z-index:251683840">
            <v:stroke startarrow="block"/>
          </v:shape>
        </w:pict>
      </w:r>
      <w:r>
        <w:rPr>
          <w:noProof/>
        </w:rPr>
        <w:pict>
          <v:rect id="_x0000_s1047" style="position:absolute;left:0;text-align:left;margin-left:231.25pt;margin-top:.7pt;width:45pt;height:22.05pt;z-index:251681792">
            <v:textbox style="mso-next-textbox:#_x0000_s1047">
              <w:txbxContent>
                <w:p w:rsidR="008A7E5C" w:rsidRDefault="008A7E5C" w:rsidP="008A7E5C">
                  <w:pPr>
                    <w:jc w:val="center"/>
                    <w:rPr>
                      <w:rFonts w:ascii="宋体"/>
                    </w:rPr>
                  </w:pPr>
                  <w:r>
                    <w:rPr>
                      <w:rFonts w:ascii="宋体" w:hAnsi="宋体" w:cs="宋体" w:hint="eastAsia"/>
                    </w:rPr>
                    <w:t>验收</w:t>
                  </w:r>
                </w:p>
              </w:txbxContent>
            </v:textbox>
          </v:rect>
        </w:pict>
      </w:r>
    </w:p>
    <w:p w:rsidR="008A7E5C" w:rsidRPr="006E23E5" w:rsidRDefault="001D6AB1" w:rsidP="008A7E5C">
      <w:pPr>
        <w:pStyle w:val="10"/>
        <w:rPr>
          <w:rFonts w:cs="Times New Roman"/>
        </w:rPr>
      </w:pPr>
      <w:r w:rsidRPr="001D6AB1">
        <w:rPr>
          <w:noProof/>
        </w:rPr>
        <w:pict>
          <v:shape id="_x0000_s1048" type="#_x0000_t32" style="position:absolute;left:0;text-align:left;margin-left:258.2pt;margin-top:7.15pt;width:.05pt;height:10.35pt;flip:x;z-index:251682816">
            <v:stroke endarrow="block"/>
          </v:shape>
        </w:pict>
      </w:r>
    </w:p>
    <w:p w:rsidR="008A7E5C" w:rsidRPr="006E23E5" w:rsidRDefault="001D6AB1" w:rsidP="008A7E5C">
      <w:r>
        <w:rPr>
          <w:noProof/>
        </w:rPr>
        <w:pict>
          <v:rect id="_x0000_s1071" style="position:absolute;left:0;text-align:left;margin-left:192.85pt;margin-top:4pt;width:134.4pt;height:29.15pt;z-index:251706368">
            <v:textbox style="mso-next-textbox:#_x0000_s1071">
              <w:txbxContent>
                <w:p w:rsidR="008A7E5C" w:rsidRDefault="008A7E5C" w:rsidP="008A7E5C">
                  <w:pPr>
                    <w:jc w:val="center"/>
                    <w:rPr>
                      <w:rFonts w:ascii="宋体"/>
                    </w:rPr>
                  </w:pPr>
                  <w:r>
                    <w:rPr>
                      <w:rFonts w:ascii="宋体" w:hAnsi="宋体" w:cs="宋体" w:hint="eastAsia"/>
                    </w:rPr>
                    <w:t>归口职能部门负责报账</w:t>
                  </w:r>
                </w:p>
                <w:p w:rsidR="008A7E5C" w:rsidRDefault="008A7E5C" w:rsidP="008A7E5C"/>
              </w:txbxContent>
            </v:textbox>
          </v:rect>
        </w:pict>
      </w:r>
    </w:p>
    <w:p w:rsidR="008A7E5C" w:rsidRPr="00DE63CA" w:rsidRDefault="008A7E5C" w:rsidP="008A7E5C">
      <w:pPr>
        <w:spacing w:line="520" w:lineRule="exact"/>
        <w:rPr>
          <w:rFonts w:ascii="黑体" w:eastAsia="黑体" w:hAnsi="黑体" w:cs="黑体"/>
          <w:sz w:val="32"/>
          <w:szCs w:val="32"/>
        </w:rPr>
      </w:pPr>
      <w:r w:rsidRPr="00DE63CA">
        <w:rPr>
          <w:rFonts w:ascii="黑体" w:eastAsia="黑体" w:hAnsi="黑体" w:cs="黑体" w:hint="eastAsia"/>
          <w:sz w:val="32"/>
          <w:szCs w:val="32"/>
        </w:rPr>
        <w:lastRenderedPageBreak/>
        <w:t>附件</w:t>
      </w:r>
      <w:r w:rsidRPr="00DE63CA">
        <w:rPr>
          <w:rFonts w:ascii="黑体" w:eastAsia="黑体" w:hAnsi="黑体" w:cs="黑体"/>
          <w:sz w:val="32"/>
          <w:szCs w:val="32"/>
        </w:rPr>
        <w:t>5</w:t>
      </w:r>
    </w:p>
    <w:p w:rsidR="008A7E5C" w:rsidRPr="00DE63CA" w:rsidRDefault="008A7E5C" w:rsidP="008A7E5C">
      <w:pPr>
        <w:spacing w:line="520" w:lineRule="exact"/>
        <w:jc w:val="center"/>
        <w:outlineLvl w:val="1"/>
        <w:rPr>
          <w:rFonts w:ascii="宋体"/>
          <w:b/>
          <w:bCs/>
          <w:sz w:val="36"/>
          <w:szCs w:val="36"/>
        </w:rPr>
      </w:pPr>
      <w:r w:rsidRPr="00DE63CA">
        <w:rPr>
          <w:rFonts w:ascii="宋体" w:hAnsi="宋体" w:cs="宋体" w:hint="eastAsia"/>
          <w:b/>
          <w:bCs/>
          <w:sz w:val="36"/>
          <w:szCs w:val="36"/>
        </w:rPr>
        <w:t>宜春学院校内工程招标流程图</w:t>
      </w:r>
    </w:p>
    <w:p w:rsidR="008A7E5C" w:rsidRPr="006E23E5" w:rsidRDefault="001D6AB1" w:rsidP="008A7E5C">
      <w:pPr>
        <w:pStyle w:val="10"/>
        <w:rPr>
          <w:rFonts w:cs="Times New Roman"/>
        </w:rPr>
      </w:pPr>
      <w:r w:rsidRPr="001D6AB1">
        <w:rPr>
          <w:noProof/>
        </w:rPr>
        <w:pict>
          <v:rect id="矩形 16" o:spid="_x0000_s1083" style="position:absolute;left:0;text-align:left;margin-left:146.25pt;margin-top:2.6pt;width:198.7pt;height:42.05pt;z-index:251718656">
            <v:textbox style="mso-next-textbox:#矩形 16">
              <w:txbxContent>
                <w:p w:rsidR="008A7E5C" w:rsidRDefault="008A7E5C" w:rsidP="008A7E5C">
                  <w:pPr>
                    <w:jc w:val="center"/>
                    <w:rPr>
                      <w:rFonts w:ascii="宋体"/>
                    </w:rPr>
                  </w:pPr>
                  <w:r>
                    <w:rPr>
                      <w:rFonts w:ascii="宋体" w:hAnsi="宋体" w:cs="宋体" w:hint="eastAsia"/>
                      <w:szCs w:val="21"/>
                    </w:rPr>
                    <w:t>归口职能部门提交工程项目审批表并附带相关立项、图纸等资料</w:t>
                  </w:r>
                </w:p>
                <w:p w:rsidR="008A7E5C" w:rsidRDefault="008A7E5C" w:rsidP="008A7E5C">
                  <w:pPr>
                    <w:jc w:val="center"/>
                    <w:rPr>
                      <w:rFonts w:ascii="宋体"/>
                    </w:rPr>
                  </w:pPr>
                  <w:r>
                    <w:rPr>
                      <w:rFonts w:ascii="宋体" w:hAnsi="宋体" w:cs="宋体" w:hint="eastAsia"/>
                    </w:rPr>
                    <w:t>招标申请单位提交工程项目审批表并附带相关立项、图纸材料</w:t>
                  </w:r>
                </w:p>
                <w:p w:rsidR="008A7E5C" w:rsidRDefault="008A7E5C" w:rsidP="008A7E5C">
                  <w:pPr>
                    <w:jc w:val="center"/>
                    <w:rPr>
                      <w:rFonts w:ascii="宋体"/>
                    </w:rPr>
                  </w:pPr>
                </w:p>
              </w:txbxContent>
            </v:textbox>
          </v:rect>
        </w:pict>
      </w:r>
    </w:p>
    <w:p w:rsidR="008A7E5C" w:rsidRPr="006E23E5" w:rsidRDefault="008A7E5C" w:rsidP="008A7E5C"/>
    <w:p w:rsidR="008A7E5C" w:rsidRPr="006E23E5" w:rsidRDefault="001D6AB1" w:rsidP="008A7E5C">
      <w:pPr>
        <w:pStyle w:val="10"/>
        <w:rPr>
          <w:rFonts w:cs="Times New Roman"/>
        </w:rPr>
      </w:pPr>
      <w:r w:rsidRPr="001D6AB1">
        <w:rPr>
          <w:noProof/>
        </w:rPr>
        <w:pict>
          <v:shape id="直接箭头连接符 38" o:spid="_x0000_s1080" type="#_x0000_t32" style="position:absolute;left:0;text-align:left;margin-left:240.1pt;margin-top:12.85pt;width:.05pt;height:16.2pt;z-index:251715584">
            <v:stroke endarrow="block"/>
          </v:shape>
        </w:pict>
      </w:r>
    </w:p>
    <w:p w:rsidR="008A7E5C" w:rsidRPr="006E23E5" w:rsidRDefault="001D6AB1" w:rsidP="008A7E5C">
      <w:r>
        <w:rPr>
          <w:noProof/>
        </w:rPr>
        <w:pict>
          <v:shape id="_x0000_s1112" type="#_x0000_t34" style="position:absolute;left:0;text-align:left;margin-left:27pt;margin-top:10.4pt;width:3in;height:12.75pt;rotation:180;flip:y;z-index:251748352" adj="21595" strokeweight=".5pt">
            <v:stroke endarrow="open"/>
          </v:shape>
        </w:pict>
      </w:r>
      <w:r>
        <w:rPr>
          <w:noProof/>
        </w:rPr>
        <w:pict>
          <v:shape id="_x0000_s1114" type="#_x0000_t34" style="position:absolute;left:0;text-align:left;margin-left:243pt;margin-top:10.4pt;width:186pt;height:6pt;z-index:251750400" adj="21606" strokeweight=".5pt">
            <v:stroke endarrow="open"/>
          </v:shape>
        </w:pict>
      </w:r>
    </w:p>
    <w:p w:rsidR="008A7E5C" w:rsidRPr="006E23E5" w:rsidRDefault="001D6AB1" w:rsidP="008A7E5C">
      <w:pPr>
        <w:pStyle w:val="10"/>
        <w:rPr>
          <w:rFonts w:cs="Times New Roman"/>
        </w:rPr>
      </w:pPr>
      <w:r w:rsidRPr="001D6AB1">
        <w:rPr>
          <w:noProof/>
        </w:rPr>
        <w:pict>
          <v:rect id="_x0000_s1085" style="position:absolute;left:0;text-align:left;margin-left:347.2pt;margin-top:10pt;width:133.5pt;height:132pt;z-index:251720704">
            <v:textbox style="mso-next-textbox:#_x0000_s1085">
              <w:txbxContent>
                <w:p w:rsidR="008A7E5C" w:rsidRDefault="008A7E5C" w:rsidP="008A7E5C">
                  <w:pPr>
                    <w:rPr>
                      <w:rFonts w:ascii="宋体"/>
                    </w:rPr>
                  </w:pPr>
                  <w:r>
                    <w:rPr>
                      <w:rFonts w:ascii="宋体" w:hAnsi="宋体" w:cs="宋体" w:hint="eastAsia"/>
                      <w:szCs w:val="21"/>
                    </w:rPr>
                    <w:t>单项预算金额在</w:t>
                  </w:r>
                  <w:r>
                    <w:rPr>
                      <w:rFonts w:ascii="宋体" w:hAnsi="宋体" w:cs="宋体"/>
                    </w:rPr>
                    <w:t>5</w:t>
                  </w:r>
                  <w:r>
                    <w:rPr>
                      <w:rFonts w:ascii="宋体" w:hAnsi="宋体" w:cs="宋体" w:hint="eastAsia"/>
                    </w:rPr>
                    <w:t>万元以下的施工项目；单项或者批量预算金额在</w:t>
                  </w:r>
                  <w:r>
                    <w:rPr>
                      <w:rFonts w:ascii="宋体" w:hAnsi="宋体" w:cs="宋体"/>
                    </w:rPr>
                    <w:t>5</w:t>
                  </w:r>
                  <w:r>
                    <w:rPr>
                      <w:rFonts w:ascii="宋体" w:hAnsi="宋体" w:cs="宋体" w:hint="eastAsia"/>
                    </w:rPr>
                    <w:t>万元以下与工程建设有关的重要设备、材料等货物的采购项目；单项预算金额在</w:t>
                  </w:r>
                  <w:r>
                    <w:rPr>
                      <w:rFonts w:ascii="宋体" w:hAnsi="宋体" w:cs="宋体"/>
                    </w:rPr>
                    <w:t>5</w:t>
                  </w:r>
                  <w:r>
                    <w:rPr>
                      <w:rFonts w:ascii="宋体" w:hAnsi="宋体" w:cs="宋体" w:hint="eastAsia"/>
                    </w:rPr>
                    <w:t>万元以下的勘察、设计等技术服务项目</w:t>
                  </w:r>
                </w:p>
                <w:p w:rsidR="008A7E5C" w:rsidRDefault="008A7E5C" w:rsidP="008A7E5C">
                  <w:pPr>
                    <w:jc w:val="center"/>
                    <w:rPr>
                      <w:rFonts w:ascii="宋体"/>
                    </w:rPr>
                  </w:pPr>
                </w:p>
              </w:txbxContent>
            </v:textbox>
          </v:rect>
        </w:pict>
      </w:r>
      <w:r w:rsidRPr="001D6AB1">
        <w:rPr>
          <w:noProof/>
        </w:rPr>
        <w:pict>
          <v:rect id="_x0000_s1084" style="position:absolute;left:0;text-align:left;margin-left:153.7pt;margin-top:12.2pt;width:165.75pt;height:44.3pt;z-index:251719680">
            <v:textbox style="mso-next-textbox:#_x0000_s1084">
              <w:txbxContent>
                <w:p w:rsidR="008A7E5C" w:rsidRDefault="008A7E5C" w:rsidP="008A7E5C">
                  <w:pPr>
                    <w:rPr>
                      <w:rFonts w:ascii="宋体"/>
                    </w:rPr>
                  </w:pPr>
                  <w:r>
                    <w:rPr>
                      <w:rFonts w:ascii="宋体" w:hAnsi="宋体" w:cs="宋体" w:hint="eastAsia"/>
                      <w:szCs w:val="21"/>
                    </w:rPr>
                    <w:t>单项预算金额在</w:t>
                  </w:r>
                  <w:r>
                    <w:rPr>
                      <w:rFonts w:ascii="宋体" w:hAnsi="宋体" w:cs="宋体"/>
                    </w:rPr>
                    <w:t>5</w:t>
                  </w:r>
                  <w:r>
                    <w:rPr>
                      <w:rFonts w:ascii="宋体" w:hAnsi="宋体" w:cs="宋体" w:hint="eastAsia"/>
                    </w:rPr>
                    <w:t>万元以上、</w:t>
                  </w:r>
                  <w:r>
                    <w:rPr>
                      <w:rFonts w:ascii="宋体" w:hAnsi="宋体" w:cs="宋体"/>
                    </w:rPr>
                    <w:t>30</w:t>
                  </w:r>
                  <w:r>
                    <w:rPr>
                      <w:rFonts w:ascii="宋体" w:hAnsi="宋体" w:cs="宋体" w:hint="eastAsia"/>
                    </w:rPr>
                    <w:t>万元以下的施工项目</w:t>
                  </w:r>
                </w:p>
                <w:p w:rsidR="008A7E5C" w:rsidRDefault="008A7E5C" w:rsidP="008A7E5C"/>
              </w:txbxContent>
            </v:textbox>
          </v:rect>
        </w:pict>
      </w:r>
      <w:r w:rsidRPr="001D6AB1">
        <w:rPr>
          <w:noProof/>
        </w:rPr>
        <w:pict>
          <v:rect id="矩形 14" o:spid="_x0000_s1073" style="position:absolute;left:0;text-align:left;margin-left:-47.1pt;margin-top:11pt;width:157.95pt;height:130.45pt;z-index:251708416">
            <v:textbox style="mso-next-textbox:#矩形 14">
              <w:txbxContent>
                <w:p w:rsidR="008A7E5C" w:rsidRDefault="008A7E5C" w:rsidP="008A7E5C">
                  <w:pPr>
                    <w:rPr>
                      <w:rFonts w:ascii="宋体"/>
                    </w:rPr>
                  </w:pPr>
                  <w:r>
                    <w:rPr>
                      <w:rFonts w:ascii="宋体" w:hAnsi="宋体" w:cs="宋体" w:hint="eastAsia"/>
                      <w:szCs w:val="21"/>
                    </w:rPr>
                    <w:t>单项预算金额在</w:t>
                  </w:r>
                  <w:r>
                    <w:rPr>
                      <w:rFonts w:ascii="宋体" w:hAnsi="宋体" w:cs="宋体"/>
                    </w:rPr>
                    <w:t>30</w:t>
                  </w:r>
                  <w:r>
                    <w:rPr>
                      <w:rFonts w:ascii="宋体" w:hAnsi="宋体" w:cs="宋体" w:hint="eastAsia"/>
                    </w:rPr>
                    <w:t>万元以上、</w:t>
                  </w:r>
                  <w:r>
                    <w:rPr>
                      <w:rFonts w:ascii="宋体" w:hAnsi="宋体" w:cs="宋体"/>
                    </w:rPr>
                    <w:t>400</w:t>
                  </w:r>
                  <w:r>
                    <w:rPr>
                      <w:rFonts w:ascii="宋体" w:hAnsi="宋体" w:cs="宋体" w:hint="eastAsia"/>
                    </w:rPr>
                    <w:t>万元以下的施工项目；单项或者批量预算金额在</w:t>
                  </w:r>
                  <w:r>
                    <w:rPr>
                      <w:rFonts w:ascii="宋体" w:hAnsi="宋体" w:cs="宋体"/>
                    </w:rPr>
                    <w:t>5</w:t>
                  </w:r>
                  <w:r>
                    <w:rPr>
                      <w:rFonts w:ascii="宋体" w:hAnsi="宋体" w:cs="宋体" w:hint="eastAsia"/>
                    </w:rPr>
                    <w:t>万元以上、</w:t>
                  </w:r>
                  <w:r>
                    <w:rPr>
                      <w:rFonts w:ascii="宋体" w:hAnsi="宋体" w:cs="宋体"/>
                    </w:rPr>
                    <w:t>200</w:t>
                  </w:r>
                  <w:r>
                    <w:rPr>
                      <w:rFonts w:ascii="宋体" w:hAnsi="宋体" w:cs="宋体" w:hint="eastAsia"/>
                    </w:rPr>
                    <w:t>万元以下与工程建设有关的重要设备、材料等货物的采购项目；单项预算金额在</w:t>
                  </w:r>
                  <w:r>
                    <w:rPr>
                      <w:rFonts w:ascii="宋体" w:hAnsi="宋体" w:cs="宋体"/>
                    </w:rPr>
                    <w:t>5</w:t>
                  </w:r>
                  <w:r>
                    <w:rPr>
                      <w:rFonts w:ascii="宋体" w:hAnsi="宋体" w:cs="宋体" w:hint="eastAsia"/>
                    </w:rPr>
                    <w:t>万元以上、</w:t>
                  </w:r>
                  <w:r>
                    <w:rPr>
                      <w:rFonts w:ascii="宋体" w:hAnsi="宋体" w:cs="宋体"/>
                    </w:rPr>
                    <w:t>100</w:t>
                  </w:r>
                  <w:r>
                    <w:rPr>
                      <w:rFonts w:ascii="宋体" w:hAnsi="宋体" w:cs="宋体" w:hint="eastAsia"/>
                    </w:rPr>
                    <w:t>万元以下的勘察、设计等技术服务项目</w:t>
                  </w:r>
                </w:p>
                <w:p w:rsidR="008A7E5C" w:rsidRDefault="008A7E5C" w:rsidP="008A7E5C">
                  <w:pPr>
                    <w:jc w:val="center"/>
                    <w:rPr>
                      <w:rFonts w:ascii="宋体"/>
                    </w:rPr>
                  </w:pPr>
                </w:p>
              </w:txbxContent>
            </v:textbox>
          </v:rect>
        </w:pict>
      </w:r>
    </w:p>
    <w:p w:rsidR="008A7E5C" w:rsidRPr="006E23E5" w:rsidRDefault="008A7E5C" w:rsidP="008A7E5C"/>
    <w:p w:rsidR="008A7E5C" w:rsidRPr="006E23E5" w:rsidRDefault="008A7E5C" w:rsidP="008A7E5C">
      <w:pPr>
        <w:pStyle w:val="10"/>
        <w:rPr>
          <w:rFonts w:cs="Times New Roman"/>
        </w:rPr>
      </w:pPr>
    </w:p>
    <w:p w:rsidR="008A7E5C" w:rsidRPr="006E23E5" w:rsidRDefault="001D6AB1" w:rsidP="008A7E5C">
      <w:r>
        <w:rPr>
          <w:noProof/>
        </w:rPr>
        <w:pict>
          <v:shape id="直接箭头连接符 46" o:spid="_x0000_s1081" type="#_x0000_t32" style="position:absolute;left:0;text-align:left;margin-left:237.85pt;margin-top:10.6pt;width:.05pt;height:14.8pt;z-index:251716608">
            <v:stroke endarrow="block"/>
          </v:shape>
        </w:pict>
      </w:r>
      <w:r>
        <w:rPr>
          <w:noProof/>
        </w:rPr>
        <w:pict>
          <v:rect id="_x0000_s1109" style="position:absolute;left:0;text-align:left;margin-left:-44.25pt;margin-top:405.6pt;width:192.55pt;height:37.25pt;z-index:251745280">
            <v:textbox>
              <w:txbxContent>
                <w:p w:rsidR="008A7E5C" w:rsidRDefault="008A7E5C" w:rsidP="008A7E5C">
                  <w:pPr>
                    <w:rPr>
                      <w:rFonts w:ascii="宋体"/>
                    </w:rPr>
                  </w:pPr>
                  <w:r>
                    <w:rPr>
                      <w:rFonts w:ascii="宋体" w:hAnsi="宋体" w:cs="宋体" w:hint="eastAsia"/>
                    </w:rPr>
                    <w:t>在校内相关网站公布评标结果，中标公告</w:t>
                  </w:r>
                  <w:r>
                    <w:rPr>
                      <w:rFonts w:ascii="宋体" w:hAnsi="宋体" w:cs="宋体"/>
                    </w:rPr>
                    <w:t xml:space="preserve"> </w:t>
                  </w:r>
                  <w:r>
                    <w:rPr>
                      <w:rFonts w:ascii="宋体" w:hAnsi="宋体" w:cs="宋体" w:hint="eastAsia"/>
                    </w:rPr>
                    <w:t>时间不少于</w:t>
                  </w:r>
                  <w:r>
                    <w:rPr>
                      <w:rFonts w:ascii="宋体" w:hAnsi="宋体" w:cs="宋体"/>
                    </w:rPr>
                    <w:t>1</w:t>
                  </w:r>
                  <w:r>
                    <w:rPr>
                      <w:rFonts w:ascii="宋体" w:hAnsi="宋体" w:cs="宋体" w:hint="eastAsia"/>
                    </w:rPr>
                    <w:t>日</w:t>
                  </w:r>
                </w:p>
                <w:p w:rsidR="008A7E5C" w:rsidRDefault="008A7E5C" w:rsidP="008A7E5C">
                  <w:pPr>
                    <w:jc w:val="center"/>
                    <w:rPr>
                      <w:rFonts w:ascii="宋体"/>
                    </w:rPr>
                  </w:pPr>
                </w:p>
                <w:p w:rsidR="008A7E5C" w:rsidRDefault="008A7E5C" w:rsidP="008A7E5C">
                  <w:pPr>
                    <w:jc w:val="center"/>
                    <w:rPr>
                      <w:rFonts w:ascii="宋体"/>
                    </w:rPr>
                  </w:pPr>
                </w:p>
              </w:txbxContent>
            </v:textbox>
          </v:rect>
        </w:pict>
      </w:r>
      <w:r>
        <w:rPr>
          <w:noProof/>
        </w:rPr>
        <w:pict>
          <v:rect id="_x0000_s1108" style="position:absolute;left:0;text-align:left;margin-left:-66.6pt;margin-top:349.3pt;width:215.1pt;height:37.1pt;z-index:251744256">
            <v:textbox>
              <w:txbxContent>
                <w:p w:rsidR="008A7E5C" w:rsidRDefault="008A7E5C" w:rsidP="008A7E5C">
                  <w:pPr>
                    <w:jc w:val="center"/>
                    <w:rPr>
                      <w:rFonts w:ascii="宋体"/>
                    </w:rPr>
                  </w:pPr>
                  <w:r>
                    <w:rPr>
                      <w:rFonts w:ascii="宋体" w:hAnsi="宋体" w:cs="宋体" w:hint="eastAsia"/>
                    </w:rPr>
                    <w:t>招标代理机构组织校内开标、评标工作。评委会推荐中标候选人</w:t>
                  </w:r>
                </w:p>
                <w:p w:rsidR="008A7E5C" w:rsidRDefault="008A7E5C" w:rsidP="008A7E5C">
                  <w:pPr>
                    <w:jc w:val="center"/>
                    <w:rPr>
                      <w:rFonts w:ascii="宋体"/>
                    </w:rPr>
                  </w:pPr>
                </w:p>
                <w:p w:rsidR="008A7E5C" w:rsidRDefault="008A7E5C" w:rsidP="008A7E5C">
                  <w:pPr>
                    <w:jc w:val="center"/>
                    <w:rPr>
                      <w:rFonts w:ascii="宋体"/>
                    </w:rPr>
                  </w:pPr>
                </w:p>
              </w:txbxContent>
            </v:textbox>
          </v:rect>
        </w:pict>
      </w:r>
    </w:p>
    <w:p w:rsidR="008A7E5C" w:rsidRPr="006E23E5" w:rsidRDefault="001D6AB1" w:rsidP="008A7E5C">
      <w:r>
        <w:rPr>
          <w:noProof/>
        </w:rPr>
        <w:pict>
          <v:shape id="_x0000_s1111" type="#_x0000_t34" style="position:absolute;left:0;text-align:left;margin-left:314.25pt;margin-top:409.55pt;width:163.45pt;height:36pt;rotation:90;z-index:251747328" adj="21585" strokeweight=".5pt">
            <v:stroke endarrow="open"/>
          </v:shape>
        </w:pict>
      </w:r>
      <w:r>
        <w:rPr>
          <w:noProof/>
        </w:rPr>
        <w:pict>
          <v:rect id="_x0000_s1093" style="position:absolute;left:0;text-align:left;margin-left:171pt;margin-top:533pt;width:175.5pt;height:20.95pt;z-index:251728896">
            <v:textbox style="mso-next-textbox:#_x0000_s1093">
              <w:txbxContent>
                <w:p w:rsidR="008A7E5C" w:rsidRDefault="008A7E5C" w:rsidP="008A7E5C">
                  <w:r>
                    <w:rPr>
                      <w:rFonts w:ascii="宋体" w:hAnsi="宋体" w:cs="宋体" w:hint="eastAsia"/>
                    </w:rPr>
                    <w:t>归口职能部门负责资产入账及报账</w:t>
                  </w:r>
                </w:p>
              </w:txbxContent>
            </v:textbox>
          </v:rect>
        </w:pict>
      </w:r>
      <w:r>
        <w:rPr>
          <w:noProof/>
        </w:rPr>
        <w:pict>
          <v:shape id="直接箭头连接符 24" o:spid="_x0000_s1078" type="#_x0000_t32" style="position:absolute;left:0;text-align:left;margin-left:243pt;margin-top:517.4pt;width:.05pt;height:10.95pt;flip:x;z-index:251713536">
            <v:stroke endarrow="block"/>
          </v:shape>
        </w:pict>
      </w:r>
      <w:r>
        <w:rPr>
          <w:noProof/>
        </w:rPr>
        <w:pict>
          <v:rect id="矩形 23" o:spid="_x0000_s1077" style="position:absolute;left:0;text-align:left;margin-left:153pt;margin-top:494pt;width:225.7pt;height:23.35pt;z-index:251712512">
            <v:textbox style="mso-next-textbox:#矩形 23">
              <w:txbxContent>
                <w:p w:rsidR="008A7E5C" w:rsidRDefault="008A7E5C" w:rsidP="008A7E5C">
                  <w:pPr>
                    <w:rPr>
                      <w:rFonts w:ascii="宋体"/>
                    </w:rPr>
                  </w:pPr>
                  <w:r>
                    <w:rPr>
                      <w:rFonts w:ascii="宋体" w:hAnsi="宋体" w:cs="宋体" w:hint="eastAsia"/>
                    </w:rPr>
                    <w:t>归口职能部门组织相关部门验收、审计事项</w:t>
                  </w:r>
                </w:p>
                <w:p w:rsidR="008A7E5C" w:rsidRDefault="008A7E5C" w:rsidP="008A7E5C"/>
              </w:txbxContent>
            </v:textbox>
          </v:rect>
        </w:pict>
      </w:r>
      <w:r>
        <w:rPr>
          <w:noProof/>
        </w:rPr>
        <w:pict>
          <v:shape id="直接箭头连接符 22" o:spid="_x0000_s1076" type="#_x0000_t32" style="position:absolute;left:0;text-align:left;margin-left:243pt;margin-top:478.4pt;width:0;height:11.65pt;z-index:251711488">
            <v:stroke endarrow="block"/>
          </v:shape>
        </w:pict>
      </w:r>
      <w:r>
        <w:rPr>
          <w:noProof/>
        </w:rPr>
        <w:pict>
          <v:shape id="_x0000_s1110" type="#_x0000_t32" style="position:absolute;left:0;text-align:left;margin-left:2in;margin-top:469.4pt;width:18.75pt;height:0;z-index:251746304" strokeweight=".5pt">
            <v:stroke endarrow="open" joinstyle="miter"/>
          </v:shape>
        </w:pict>
      </w:r>
      <w:r>
        <w:rPr>
          <w:noProof/>
        </w:rPr>
        <w:pict>
          <v:rect id="矩形 20" o:spid="_x0000_s1075" style="position:absolute;left:0;text-align:left;margin-left:171pt;margin-top:455pt;width:187.65pt;height:21.75pt;z-index:251710464">
            <v:textbox style="mso-next-textbox:#矩形 20">
              <w:txbxContent>
                <w:p w:rsidR="008A7E5C" w:rsidRDefault="008A7E5C" w:rsidP="008A7E5C">
                  <w:pPr>
                    <w:jc w:val="center"/>
                    <w:rPr>
                      <w:rFonts w:ascii="宋体"/>
                    </w:rPr>
                  </w:pPr>
                  <w:r>
                    <w:rPr>
                      <w:rFonts w:ascii="宋体" w:hAnsi="宋体" w:cs="宋体" w:hint="eastAsia"/>
                    </w:rPr>
                    <w:t>招标采购中心组织与中标人签订合同</w:t>
                  </w:r>
                </w:p>
              </w:txbxContent>
            </v:textbox>
          </v:rect>
        </w:pict>
      </w:r>
      <w:r>
        <w:rPr>
          <w:noProof/>
        </w:rPr>
        <w:pict>
          <v:shape id="直接箭头连接符 17" o:spid="_x0000_s1074" type="#_x0000_t32" style="position:absolute;left:0;text-align:left;margin-left:243pt;margin-top:275.6pt;width:2.45pt;height:180.45pt;flip:x;z-index:251709440">
            <v:stroke endarrow="block"/>
          </v:shape>
        </w:pict>
      </w:r>
      <w:r>
        <w:rPr>
          <w:noProof/>
        </w:rPr>
        <w:pict>
          <v:rect id="矩形 18" o:spid="_x0000_s1094" style="position:absolute;left:0;text-align:left;margin-left:-54pt;margin-top:455pt;width:197.35pt;height:21.8pt;z-index:251729920">
            <v:textbox style="mso-next-textbox:#矩形 18">
              <w:txbxContent>
                <w:p w:rsidR="008A7E5C" w:rsidRDefault="008A7E5C" w:rsidP="008A7E5C">
                  <w:pPr>
                    <w:jc w:val="center"/>
                    <w:rPr>
                      <w:rFonts w:ascii="宋体"/>
                    </w:rPr>
                  </w:pPr>
                  <w:r>
                    <w:rPr>
                      <w:rFonts w:ascii="宋体" w:hAnsi="宋体" w:cs="宋体" w:hint="eastAsia"/>
                    </w:rPr>
                    <w:t>归口职能部门确认合同，法律顾问把关</w:t>
                  </w:r>
                </w:p>
                <w:p w:rsidR="008A7E5C" w:rsidRDefault="008A7E5C" w:rsidP="008A7E5C">
                  <w:pPr>
                    <w:jc w:val="center"/>
                    <w:rPr>
                      <w:rFonts w:ascii="宋体"/>
                    </w:rPr>
                  </w:pPr>
                </w:p>
              </w:txbxContent>
            </v:textbox>
          </v:rect>
        </w:pict>
      </w:r>
      <w:r>
        <w:rPr>
          <w:noProof/>
        </w:rPr>
        <w:pict>
          <v:shape id="_x0000_s1117" type="#_x0000_t32" style="position:absolute;left:0;text-align:left;margin-left:54pt;margin-top:431.6pt;width:.05pt;height:16.2pt;z-index:251753472">
            <v:stroke endarrow="block"/>
          </v:shape>
        </w:pict>
      </w:r>
      <w:r>
        <w:rPr>
          <w:noProof/>
        </w:rPr>
        <w:pict>
          <v:shape id="直接箭头连接符 34" o:spid="_x0000_s1105" type="#_x0000_t32" style="position:absolute;left:0;text-align:left;margin-left:405.1pt;margin-top:284.1pt;width:.05pt;height:16.2pt;z-index:251741184">
            <v:stroke endarrow="block"/>
          </v:shape>
        </w:pict>
      </w:r>
      <w:r>
        <w:rPr>
          <w:noProof/>
        </w:rPr>
        <w:pict>
          <v:rect id="_x0000_s1104" style="position:absolute;left:0;text-align:left;margin-left:347.95pt;margin-top:304.55pt;width:111.8pt;height:41.6pt;z-index:251740160">
            <v:textbox style="mso-next-textbox:#_x0000_s1104">
              <w:txbxContent>
                <w:p w:rsidR="008A7E5C" w:rsidRDefault="008A7E5C" w:rsidP="008A7E5C">
                  <w:pPr>
                    <w:jc w:val="center"/>
                    <w:rPr>
                      <w:rFonts w:ascii="宋体"/>
                    </w:rPr>
                  </w:pPr>
                  <w:r>
                    <w:rPr>
                      <w:rFonts w:ascii="宋体" w:hAnsi="宋体" w:cs="宋体" w:hint="eastAsia"/>
                    </w:rPr>
                    <w:t>归口职能部门组织与中标人签订合同</w:t>
                  </w:r>
                </w:p>
              </w:txbxContent>
            </v:textbox>
          </v:rect>
        </w:pict>
      </w:r>
      <w:r>
        <w:rPr>
          <w:noProof/>
        </w:rPr>
        <w:pict>
          <v:rect id="_x0000_s1103" style="position:absolute;left:0;text-align:left;margin-left:348.7pt;margin-top:239.35pt;width:111.8pt;height:41.6pt;z-index:251739136">
            <v:textbox style="mso-next-textbox:#_x0000_s1103">
              <w:txbxContent>
                <w:p w:rsidR="008A7E5C" w:rsidRDefault="008A7E5C" w:rsidP="008A7E5C">
                  <w:pPr>
                    <w:jc w:val="center"/>
                    <w:rPr>
                      <w:rFonts w:ascii="宋体"/>
                    </w:rPr>
                  </w:pPr>
                  <w:r>
                    <w:rPr>
                      <w:rFonts w:ascii="宋体" w:hAnsi="宋体" w:cs="宋体" w:hint="eastAsia"/>
                    </w:rPr>
                    <w:t>归口职能部门组织</w:t>
                  </w:r>
                  <w:r>
                    <w:rPr>
                      <w:rFonts w:ascii="宋体" w:hAnsi="宋体" w:cs="宋体"/>
                    </w:rPr>
                    <w:t xml:space="preserve"> </w:t>
                  </w:r>
                  <w:r>
                    <w:rPr>
                      <w:rFonts w:ascii="宋体" w:hAnsi="宋体" w:cs="宋体" w:hint="eastAsia"/>
                    </w:rPr>
                    <w:t>实施</w:t>
                  </w:r>
                </w:p>
              </w:txbxContent>
            </v:textbox>
          </v:rect>
        </w:pict>
      </w:r>
      <w:r>
        <w:rPr>
          <w:noProof/>
        </w:rPr>
        <w:pict>
          <v:shape id="直接箭头连接符 31" o:spid="_x0000_s1102" type="#_x0000_t32" style="position:absolute;left:0;text-align:left;margin-left:408.1pt;margin-top:221.1pt;width:.05pt;height:16.2pt;z-index:251738112">
            <v:stroke endarrow="block"/>
          </v:shape>
        </w:pict>
      </w:r>
      <w:r>
        <w:rPr>
          <w:noProof/>
        </w:rPr>
        <w:pict>
          <v:rect id="_x0000_s1101" style="position:absolute;left:0;text-align:left;margin-left:353.2pt;margin-top:195.1pt;width:106.6pt;height:23.1pt;z-index:251737088">
            <v:textbox style="mso-next-textbox:#_x0000_s1101">
              <w:txbxContent>
                <w:p w:rsidR="008A7E5C" w:rsidRDefault="008A7E5C" w:rsidP="008A7E5C">
                  <w:pPr>
                    <w:jc w:val="center"/>
                    <w:rPr>
                      <w:rFonts w:ascii="宋体"/>
                    </w:rPr>
                  </w:pPr>
                  <w:r>
                    <w:rPr>
                      <w:rFonts w:ascii="宋体" w:hAnsi="宋体" w:cs="宋体" w:hint="eastAsia"/>
                    </w:rPr>
                    <w:t>招标采购中心备案</w:t>
                  </w:r>
                </w:p>
              </w:txbxContent>
            </v:textbox>
          </v:rect>
        </w:pict>
      </w:r>
      <w:r>
        <w:rPr>
          <w:noProof/>
        </w:rPr>
        <w:pict>
          <v:shape id="直接箭头连接符 29" o:spid="_x0000_s1100" type="#_x0000_t32" style="position:absolute;left:0;text-align:left;margin-left:410.35pt;margin-top:175.35pt;width:.05pt;height:16.2pt;z-index:251736064">
            <v:stroke endarrow="block"/>
          </v:shape>
        </w:pict>
      </w:r>
      <w:r>
        <w:rPr>
          <w:noProof/>
        </w:rPr>
        <w:pict>
          <v:rect id="_x0000_s1099" style="position:absolute;left:0;text-align:left;margin-left:354.7pt;margin-top:99.85pt;width:106.6pt;height:72.55pt;z-index:251735040">
            <v:textbox style="mso-next-textbox:#_x0000_s1099">
              <w:txbxContent>
                <w:p w:rsidR="008A7E5C" w:rsidRDefault="008A7E5C" w:rsidP="008A7E5C">
                  <w:pPr>
                    <w:jc w:val="center"/>
                    <w:rPr>
                      <w:rFonts w:ascii="宋体"/>
                    </w:rPr>
                  </w:pPr>
                  <w:r>
                    <w:rPr>
                      <w:rFonts w:ascii="宋体" w:hAnsi="宋体" w:cs="宋体" w:hint="eastAsia"/>
                    </w:rPr>
                    <w:t>归口职能部门委托造价咨询公司编制工程清单和预算</w:t>
                  </w:r>
                </w:p>
                <w:p w:rsidR="008A7E5C" w:rsidRDefault="008A7E5C" w:rsidP="008A7E5C">
                  <w:pPr>
                    <w:jc w:val="center"/>
                    <w:rPr>
                      <w:rFonts w:ascii="宋体"/>
                    </w:rPr>
                  </w:pPr>
                  <w:r>
                    <w:rPr>
                      <w:rFonts w:ascii="宋体" w:hAnsi="宋体" w:cs="宋体" w:hint="eastAsia"/>
                    </w:rPr>
                    <w:t>基建部门委托造价咨询公司编制工程清单和预算</w:t>
                  </w:r>
                </w:p>
                <w:p w:rsidR="008A7E5C" w:rsidRDefault="008A7E5C" w:rsidP="008A7E5C">
                  <w:pPr>
                    <w:jc w:val="center"/>
                    <w:rPr>
                      <w:rFonts w:ascii="宋体"/>
                    </w:rPr>
                  </w:pPr>
                </w:p>
              </w:txbxContent>
            </v:textbox>
          </v:rect>
        </w:pict>
      </w:r>
      <w:r>
        <w:rPr>
          <w:noProof/>
        </w:rPr>
        <w:pict>
          <v:shape id="_x0000_s1098" type="#_x0000_t32" style="position:absolute;left:0;text-align:left;margin-left:412.6pt;margin-top:81.6pt;width:.05pt;height:16.2pt;z-index:251734016">
            <v:stroke endarrow="block"/>
          </v:shape>
        </w:pict>
      </w:r>
      <w:r>
        <w:rPr>
          <w:noProof/>
        </w:rPr>
        <w:pict>
          <v:shape id="_x0000_s1097" type="#_x0000_t32" style="position:absolute;left:0;text-align:left;margin-left:239.35pt;margin-top:149.85pt;width:.05pt;height:16.2pt;z-index:251732992">
            <v:stroke endarrow="block"/>
          </v:shape>
        </w:pict>
      </w:r>
      <w:r>
        <w:rPr>
          <w:noProof/>
        </w:rPr>
        <w:pict>
          <v:rect id="_x0000_s1096" style="position:absolute;left:0;text-align:left;margin-left:169.45pt;margin-top:108.8pt;width:133.5pt;height:38.3pt;z-index:251731968">
            <v:textbox style="mso-next-textbox:#_x0000_s1096">
              <w:txbxContent>
                <w:p w:rsidR="008A7E5C" w:rsidRDefault="008A7E5C" w:rsidP="008A7E5C">
                  <w:pPr>
                    <w:jc w:val="center"/>
                    <w:rPr>
                      <w:rFonts w:ascii="宋体"/>
                    </w:rPr>
                  </w:pPr>
                  <w:r>
                    <w:rPr>
                      <w:rFonts w:ascii="宋体" w:hAnsi="宋体" w:cs="宋体" w:hint="eastAsia"/>
                    </w:rPr>
                    <w:t>在施工供应商库中选取一家施工供应商</w:t>
                  </w:r>
                </w:p>
              </w:txbxContent>
            </v:textbox>
          </v:rect>
        </w:pict>
      </w:r>
      <w:r>
        <w:rPr>
          <w:noProof/>
        </w:rPr>
        <w:pict>
          <v:rect id="_x0000_s1095" style="position:absolute;left:0;text-align:left;margin-left:183.7pt;margin-top:14.35pt;width:106.6pt;height:72.6pt;z-index:251730944">
            <v:textbox style="mso-next-textbox:#_x0000_s1095">
              <w:txbxContent>
                <w:p w:rsidR="008A7E5C" w:rsidRDefault="008A7E5C" w:rsidP="008A7E5C">
                  <w:pPr>
                    <w:jc w:val="center"/>
                    <w:rPr>
                      <w:rFonts w:ascii="宋体"/>
                    </w:rPr>
                  </w:pPr>
                  <w:r>
                    <w:rPr>
                      <w:rFonts w:ascii="宋体" w:hAnsi="宋体" w:cs="宋体" w:hint="eastAsia"/>
                    </w:rPr>
                    <w:t>归口职能部门委托造价咨询公司编制工程清单和预算</w:t>
                  </w:r>
                </w:p>
                <w:p w:rsidR="008A7E5C" w:rsidRDefault="008A7E5C" w:rsidP="008A7E5C">
                  <w:pPr>
                    <w:jc w:val="center"/>
                    <w:rPr>
                      <w:rFonts w:ascii="宋体"/>
                    </w:rPr>
                  </w:pPr>
                  <w:r>
                    <w:rPr>
                      <w:rFonts w:ascii="宋体" w:hAnsi="宋体" w:cs="宋体" w:hint="eastAsia"/>
                    </w:rPr>
                    <w:t>基建部门委托造价咨询公司编制工程清单和预算</w:t>
                  </w:r>
                </w:p>
                <w:p w:rsidR="008A7E5C" w:rsidRDefault="008A7E5C" w:rsidP="008A7E5C">
                  <w:pPr>
                    <w:jc w:val="center"/>
                    <w:rPr>
                      <w:rFonts w:ascii="宋体"/>
                    </w:rPr>
                  </w:pPr>
                </w:p>
              </w:txbxContent>
            </v:textbox>
          </v:rect>
        </w:pict>
      </w:r>
      <w:r>
        <w:rPr>
          <w:noProof/>
        </w:rPr>
        <w:pict>
          <v:shape id="_x0000_s1092" type="#_x0000_t32" style="position:absolute;left:0;text-align:left;margin-left:61.3pt;margin-top:377.1pt;width:0;height:14.8pt;z-index:251727872">
            <v:stroke endarrow="block"/>
          </v:shape>
        </w:pict>
      </w:r>
      <w:r>
        <w:rPr>
          <w:noProof/>
        </w:rPr>
        <w:pict>
          <v:shape id="_x0000_s1091" type="#_x0000_t32" style="position:absolute;left:0;text-align:left;margin-left:61.6pt;margin-top:317.9pt;width:.05pt;height:16.2pt;z-index:251726848">
            <v:stroke endarrow="block"/>
          </v:shape>
        </w:pict>
      </w:r>
      <w:r>
        <w:rPr>
          <w:noProof/>
        </w:rPr>
        <w:pict>
          <v:shape id="直接箭头连接符 13" o:spid="_x0000_s1090" type="#_x0000_t32" style="position:absolute;left:0;text-align:left;margin-left:17.25pt;margin-top:235.5pt;width:.55pt;height:25.15pt;z-index:251725824">
            <v:stroke endarrow="block"/>
          </v:shape>
        </w:pict>
      </w:r>
      <w:r>
        <w:rPr>
          <w:noProof/>
        </w:rPr>
        <w:pict>
          <v:rect id="_x0000_s1089" style="position:absolute;left:0;text-align:left;margin-left:92.95pt;margin-top:169.6pt;width:92.35pt;height:69.75pt;z-index:251724800">
            <v:textbox style="mso-next-textbox:#_x0000_s1089">
              <w:txbxContent>
                <w:p w:rsidR="008A7E5C" w:rsidRDefault="008A7E5C" w:rsidP="008A7E5C">
                  <w:pPr>
                    <w:jc w:val="center"/>
                    <w:rPr>
                      <w:rFonts w:ascii="宋体"/>
                    </w:rPr>
                  </w:pPr>
                  <w:r>
                    <w:rPr>
                      <w:rFonts w:ascii="宋体" w:hAnsi="宋体" w:cs="宋体"/>
                    </w:rPr>
                    <w:t>50</w:t>
                  </w:r>
                  <w:r>
                    <w:rPr>
                      <w:rFonts w:ascii="宋体" w:hAnsi="宋体" w:cs="宋体" w:hint="eastAsia"/>
                    </w:rPr>
                    <w:t>万以上的项目由宜春市财政局投资评审中心审核招标控制价</w:t>
                  </w:r>
                </w:p>
                <w:p w:rsidR="008A7E5C" w:rsidRDefault="008A7E5C" w:rsidP="008A7E5C">
                  <w:pPr>
                    <w:jc w:val="center"/>
                    <w:rPr>
                      <w:rFonts w:ascii="宋体"/>
                    </w:rPr>
                  </w:pPr>
                </w:p>
              </w:txbxContent>
            </v:textbox>
          </v:rect>
        </w:pict>
      </w:r>
      <w:r>
        <w:rPr>
          <w:noProof/>
        </w:rPr>
        <w:pict>
          <v:shape id="_x0000_s1088" type="#_x0000_t32" style="position:absolute;left:0;text-align:left;margin-left:23.35pt;margin-top:150.65pt;width:.05pt;height:16.2pt;z-index:251723776">
            <v:stroke endarrow="block"/>
          </v:shape>
        </w:pict>
      </w:r>
      <w:r>
        <w:rPr>
          <w:noProof/>
        </w:rPr>
        <w:pict>
          <v:rect id="_x0000_s1087" style="position:absolute;left:0;text-align:left;margin-left:-38.3pt;margin-top:171.1pt;width:106.6pt;height:59.85pt;z-index:251722752">
            <v:textbox style="mso-next-textbox:#_x0000_s1087">
              <w:txbxContent>
                <w:p w:rsidR="008A7E5C" w:rsidRDefault="008A7E5C" w:rsidP="008A7E5C">
                  <w:pPr>
                    <w:jc w:val="center"/>
                    <w:rPr>
                      <w:rFonts w:ascii="宋体"/>
                    </w:rPr>
                  </w:pPr>
                  <w:r>
                    <w:rPr>
                      <w:rFonts w:ascii="宋体" w:hAnsi="宋体" w:cs="宋体" w:hint="eastAsia"/>
                    </w:rPr>
                    <w:t>归口职能部门委托造价咨询公司编制工程清单和预算</w:t>
                  </w:r>
                </w:p>
                <w:p w:rsidR="008A7E5C" w:rsidRDefault="008A7E5C" w:rsidP="008A7E5C">
                  <w:pPr>
                    <w:jc w:val="center"/>
                    <w:rPr>
                      <w:rFonts w:ascii="宋体"/>
                    </w:rPr>
                  </w:pPr>
                </w:p>
              </w:txbxContent>
            </v:textbox>
          </v:rect>
        </w:pict>
      </w:r>
      <w:r>
        <w:rPr>
          <w:noProof/>
        </w:rPr>
        <w:pict>
          <v:rect id="_x0000_s1086" style="position:absolute;left:0;text-align:left;margin-left:-42.05pt;margin-top:93.8pt;width:146.95pt;height:55.5pt;z-index:251721728">
            <v:textbox style="mso-next-textbox:#_x0000_s1086">
              <w:txbxContent>
                <w:p w:rsidR="008A7E5C" w:rsidRDefault="008A7E5C" w:rsidP="008A7E5C">
                  <w:pPr>
                    <w:rPr>
                      <w:rFonts w:ascii="宋体"/>
                    </w:rPr>
                  </w:pPr>
                  <w:r>
                    <w:rPr>
                      <w:rFonts w:ascii="宋体" w:hAnsi="宋体" w:cs="宋体" w:hint="eastAsia"/>
                    </w:rPr>
                    <w:t>招标采购中心根据项目属性按照相关法律法规确定招标方式</w:t>
                  </w:r>
                </w:p>
              </w:txbxContent>
            </v:textbox>
          </v:rect>
        </w:pict>
      </w:r>
      <w:r>
        <w:rPr>
          <w:noProof/>
        </w:rPr>
        <w:pict>
          <v:shape id="_x0000_s1082" type="#_x0000_t32" style="position:absolute;left:0;text-align:left;margin-left:23.35pt;margin-top:81.3pt;width:.05pt;height:14.8pt;z-index:251717632">
            <v:stroke endarrow="block"/>
          </v:shape>
        </w:pict>
      </w:r>
      <w:r>
        <w:rPr>
          <w:noProof/>
        </w:rPr>
        <w:pict>
          <v:shape id="直接箭头连接符 27" o:spid="_x0000_s1079" type="#_x0000_t32" style="position:absolute;left:0;text-align:left;margin-left:236.35pt;margin-top:89.1pt;width:.05pt;height:16.2pt;z-index:251714560">
            <v:stroke endarrow="block"/>
          </v:shape>
        </w:pict>
      </w:r>
      <w:r>
        <w:rPr>
          <w:noProof/>
        </w:rPr>
        <w:pict>
          <v:rect id="_x0000_s1107" style="position:absolute;left:0;text-align:left;margin-left:-63pt;margin-top:260pt;width:234.7pt;height:52.9pt;z-index:251743232">
            <v:textbox>
              <w:txbxContent>
                <w:p w:rsidR="008A7E5C" w:rsidRPr="007B57F1" w:rsidRDefault="008A7E5C" w:rsidP="008A7E5C">
                  <w:pPr>
                    <w:jc w:val="center"/>
                    <w:rPr>
                      <w:rFonts w:ascii="宋体"/>
                    </w:rPr>
                  </w:pPr>
                  <w:r w:rsidRPr="007B57F1">
                    <w:rPr>
                      <w:rFonts w:ascii="宋体" w:hAnsi="宋体" w:cs="宋体" w:hint="eastAsia"/>
                    </w:rPr>
                    <w:t>招标代理机构制作招标文件，归口职能部门或使用单位确认招标文件，经招标采购中心审核后在校内相关网站发布招标公告</w:t>
                  </w:r>
                </w:p>
              </w:txbxContent>
            </v:textbox>
          </v:rect>
        </w:pict>
      </w:r>
      <w:r>
        <w:rPr>
          <w:noProof/>
        </w:rPr>
        <w:pict>
          <v:rect id="_x0000_s1106" style="position:absolute;left:0;text-align:left;margin-left:207pt;margin-top:166.4pt;width:62.75pt;height:115.9pt;z-index:251742208">
            <v:textbox>
              <w:txbxContent>
                <w:p w:rsidR="008A7E5C" w:rsidRDefault="008A7E5C" w:rsidP="008A7E5C">
                  <w:pPr>
                    <w:rPr>
                      <w:rFonts w:ascii="宋体"/>
                    </w:rPr>
                  </w:pPr>
                  <w:r>
                    <w:rPr>
                      <w:rFonts w:ascii="宋体" w:hAnsi="宋体" w:cs="宋体" w:hint="eastAsia"/>
                    </w:rPr>
                    <w:t>在招标采购中心网站公布选取结果，中标公告时间</w:t>
                  </w:r>
                  <w:r>
                    <w:rPr>
                      <w:rFonts w:ascii="宋体" w:hAnsi="宋体" w:cs="宋体"/>
                    </w:rPr>
                    <w:t>1</w:t>
                  </w:r>
                  <w:r>
                    <w:rPr>
                      <w:rFonts w:ascii="宋体" w:hAnsi="宋体" w:cs="宋体" w:hint="eastAsia"/>
                    </w:rPr>
                    <w:t>个工作日</w:t>
                  </w:r>
                </w:p>
                <w:p w:rsidR="008A7E5C" w:rsidRDefault="008A7E5C" w:rsidP="008A7E5C">
                  <w:pPr>
                    <w:jc w:val="center"/>
                    <w:rPr>
                      <w:rFonts w:ascii="宋体"/>
                    </w:rPr>
                  </w:pPr>
                </w:p>
                <w:p w:rsidR="008A7E5C" w:rsidRDefault="008A7E5C" w:rsidP="008A7E5C">
                  <w:pPr>
                    <w:jc w:val="center"/>
                    <w:rPr>
                      <w:rFonts w:ascii="宋体"/>
                    </w:rPr>
                  </w:pPr>
                </w:p>
              </w:txbxContent>
            </v:textbox>
          </v:rect>
        </w:pict>
      </w:r>
      <w:r>
        <w:rPr>
          <w:noProof/>
        </w:rPr>
        <w:pict>
          <v:shape id="_x0000_s1113" type="#_x0000_t32" style="position:absolute;left:0;text-align:left;margin-left:1in;margin-top:195pt;width:18.7pt;height:.15pt;z-index:251749376" strokeweight=".5pt">
            <v:stroke startarrow="open" endarrow="open" joinstyle="miter"/>
          </v:shape>
        </w:pict>
      </w:r>
    </w:p>
    <w:p w:rsidR="008A7E5C" w:rsidRPr="0040494B" w:rsidRDefault="008A7E5C" w:rsidP="008A7E5C"/>
    <w:p w:rsidR="001601B7" w:rsidRDefault="001601B7"/>
    <w:sectPr w:rsidR="001601B7" w:rsidSect="0040494B">
      <w:footerReference w:type="default" r:id="rId6"/>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15F" w:rsidRDefault="001C515F" w:rsidP="001D6AB1">
      <w:r>
        <w:separator/>
      </w:r>
    </w:p>
  </w:endnote>
  <w:endnote w:type="continuationSeparator" w:id="0">
    <w:p w:rsidR="001C515F" w:rsidRDefault="001C515F" w:rsidP="001D6A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4B" w:rsidRPr="00770ED1" w:rsidRDefault="001D6AB1" w:rsidP="0040494B">
    <w:pPr>
      <w:pStyle w:val="a3"/>
      <w:framePr w:wrap="auto" w:vAnchor="text" w:hAnchor="margin" w:xAlign="outside" w:y="1"/>
      <w:rPr>
        <w:rStyle w:val="a4"/>
        <w:rFonts w:ascii="宋体"/>
        <w:sz w:val="24"/>
        <w:szCs w:val="24"/>
      </w:rPr>
    </w:pPr>
    <w:r w:rsidRPr="00770ED1">
      <w:rPr>
        <w:rStyle w:val="a4"/>
        <w:rFonts w:ascii="宋体" w:hAnsi="宋体" w:cs="宋体"/>
        <w:sz w:val="24"/>
        <w:szCs w:val="24"/>
      </w:rPr>
      <w:fldChar w:fldCharType="begin"/>
    </w:r>
    <w:r w:rsidR="00352B2F" w:rsidRPr="00770ED1">
      <w:rPr>
        <w:rStyle w:val="a4"/>
        <w:rFonts w:ascii="宋体" w:hAnsi="宋体" w:cs="宋体"/>
        <w:sz w:val="24"/>
        <w:szCs w:val="24"/>
      </w:rPr>
      <w:instrText xml:space="preserve">PAGE  </w:instrText>
    </w:r>
    <w:r w:rsidRPr="00770ED1">
      <w:rPr>
        <w:rStyle w:val="a4"/>
        <w:rFonts w:ascii="宋体" w:hAnsi="宋体" w:cs="宋体"/>
        <w:sz w:val="24"/>
        <w:szCs w:val="24"/>
      </w:rPr>
      <w:fldChar w:fldCharType="separate"/>
    </w:r>
    <w:r w:rsidR="00C75016">
      <w:rPr>
        <w:rStyle w:val="a4"/>
        <w:rFonts w:ascii="宋体" w:hAnsi="宋体" w:cs="宋体"/>
        <w:noProof/>
        <w:sz w:val="24"/>
        <w:szCs w:val="24"/>
      </w:rPr>
      <w:t>- 1 -</w:t>
    </w:r>
    <w:r w:rsidRPr="00770ED1">
      <w:rPr>
        <w:rStyle w:val="a4"/>
        <w:rFonts w:ascii="宋体" w:hAnsi="宋体" w:cs="宋体"/>
        <w:sz w:val="24"/>
        <w:szCs w:val="24"/>
      </w:rPr>
      <w:fldChar w:fldCharType="end"/>
    </w:r>
  </w:p>
  <w:p w:rsidR="0040494B" w:rsidRDefault="001D6AB1" w:rsidP="0040494B">
    <w:pPr>
      <w:pStyle w:val="a3"/>
      <w:ind w:right="360" w:firstLine="360"/>
      <w:rPr>
        <w:rFonts w:cs="Times New Roman"/>
      </w:rPr>
    </w:pPr>
    <w:r w:rsidRPr="001D6AB1">
      <w:rPr>
        <w:noProof/>
      </w:rPr>
      <w:pict>
        <v:shapetype id="_x0000_t202" coordsize="21600,21600" o:spt="202" path="m,l,21600r21600,l21600,xe">
          <v:stroke joinstyle="miter"/>
          <v:path gradientshapeok="t" o:connecttype="rect"/>
        </v:shapetype>
        <v:shape id="_x0000_s2049" type="#_x0000_t202" style="position:absolute;left:0;text-align:left;margin-left:192.6pt;margin-top:-12.45pt;width:17.55pt;height:23.95pt;z-index:251660288;mso-position-horizontal-relative:margin" filled="f" stroked="f" strokeweight=".5pt">
          <v:textbox inset="0,0,0,0">
            <w:txbxContent>
              <w:p w:rsidR="0040494B" w:rsidRPr="00770ED1" w:rsidRDefault="001C515F" w:rsidP="0040494B"/>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15F" w:rsidRDefault="001C515F" w:rsidP="001D6AB1">
      <w:r>
        <w:separator/>
      </w:r>
    </w:p>
  </w:footnote>
  <w:footnote w:type="continuationSeparator" w:id="0">
    <w:p w:rsidR="001C515F" w:rsidRDefault="001C515F" w:rsidP="001D6A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7E5C"/>
    <w:rsid w:val="001601B7"/>
    <w:rsid w:val="001C515F"/>
    <w:rsid w:val="001D6AB1"/>
    <w:rsid w:val="0031763A"/>
    <w:rsid w:val="00352B2F"/>
    <w:rsid w:val="008A7E5C"/>
    <w:rsid w:val="009E0D0E"/>
    <w:rsid w:val="00C75016"/>
    <w:rsid w:val="00E136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54"/>
        <o:r id="V:Rule2" type="connector" idref="#_x0000_s1055"/>
        <o:r id="V:Rule3" type="connector" idref="#_x0000_s1058"/>
        <o:r id="V:Rule4" type="connector" idref="#_x0000_s1061"/>
        <o:r id="V:Rule5" type="connector" idref="#_x0000_s1060"/>
        <o:r id="V:Rule6" type="connector" idref="#_x0000_s1051"/>
        <o:r id="V:Rule7" type="connector" idref="#_x0000_s1029"/>
        <o:r id="V:Rule8" type="connector" idref="#_x0000_s1030"/>
        <o:r id="V:Rule9" type="connector" idref="#_x0000_s1032"/>
        <o:r id="V:Rule10" type="connector" idref="#_x0000_s1036"/>
        <o:r id="V:Rule11" type="connector" idref="#_x0000_s1052"/>
        <o:r id="V:Rule12" type="connector" idref="#_x0000_s1035"/>
        <o:r id="V:Rule13" type="connector" idref="#_x0000_s1037"/>
        <o:r id="V:Rule14" type="connector" idref="#_x0000_s1039"/>
        <o:r id="V:Rule15" type="connector" idref="#_x0000_s1050"/>
        <o:r id="V:Rule16" type="connector" idref="#_x0000_s1041"/>
        <o:r id="V:Rule17" type="connector" idref="#_x0000_s1043"/>
        <o:r id="V:Rule18" type="connector" idref="#_x0000_s1045"/>
        <o:r id="V:Rule19" type="connector" idref="#_x0000_s1046"/>
        <o:r id="V:Rule20" type="connector" idref="#_x0000_s1049"/>
        <o:r id="V:Rule21" type="connector" idref="#_x0000_s1048"/>
        <o:r id="V:Rule22" type="connector" idref="#直接箭头连接符 38"/>
        <o:r id="V:Rule23" type="connector" idref="#_x0000_s1112"/>
        <o:r id="V:Rule24" type="connector" idref="#_x0000_s1114"/>
        <o:r id="V:Rule25" type="connector" idref="#直接箭头连接符 46"/>
        <o:r id="V:Rule26" type="connector" idref="#_x0000_s1111"/>
        <o:r id="V:Rule27" type="connector" idref="#直接箭头连接符 24"/>
        <o:r id="V:Rule28" type="connector" idref="#直接箭头连接符 22"/>
        <o:r id="V:Rule29" type="connector" idref="#_x0000_s1110"/>
        <o:r id="V:Rule30" type="connector" idref="#直接箭头连接符 17"/>
        <o:r id="V:Rule31" type="connector" idref="#_x0000_s1117"/>
        <o:r id="V:Rule32" type="connector" idref="#直接箭头连接符 34"/>
        <o:r id="V:Rule33" type="connector" idref="#直接箭头连接符 31"/>
        <o:r id="V:Rule34" type="connector" idref="#直接箭头连接符 29"/>
        <o:r id="V:Rule35" type="connector" idref="#_x0000_s1098"/>
        <o:r id="V:Rule36" type="connector" idref="#_x0000_s1097"/>
        <o:r id="V:Rule37" type="connector" idref="#_x0000_s1092"/>
        <o:r id="V:Rule38" type="connector" idref="#_x0000_s1091"/>
        <o:r id="V:Rule39" type="connector" idref="#直接箭头连接符 13"/>
        <o:r id="V:Rule40" type="connector" idref="#_x0000_s1088"/>
        <o:r id="V:Rule41" type="connector" idref="#_x0000_s1082"/>
        <o:r id="V:Rule42" type="connector" idref="#直接箭头连接符 27"/>
        <o:r id="V:Rule43"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5C"/>
    <w:pPr>
      <w:widowControl w:val="0"/>
      <w:jc w:val="both"/>
    </w:pPr>
    <w:rPr>
      <w:rFonts w:ascii="Calibri" w:eastAsia="宋体" w:hAnsi="Calibri" w:cs="Times New Roman"/>
    </w:rPr>
  </w:style>
  <w:style w:type="paragraph" w:styleId="1">
    <w:name w:val="heading 1"/>
    <w:basedOn w:val="a"/>
    <w:next w:val="a"/>
    <w:link w:val="1Char"/>
    <w:qFormat/>
    <w:rsid w:val="008A7E5C"/>
    <w:pPr>
      <w:spacing w:beforeAutospacing="1" w:afterAutospacing="1"/>
      <w:jc w:val="left"/>
      <w:outlineLvl w:val="0"/>
    </w:pPr>
    <w:rPr>
      <w:rFonts w:ascii="宋体" w:hAns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A7E5C"/>
    <w:rPr>
      <w:rFonts w:ascii="宋体" w:eastAsia="宋体" w:hAnsi="宋体" w:cs="宋体"/>
      <w:b/>
      <w:bCs/>
      <w:kern w:val="44"/>
      <w:sz w:val="48"/>
      <w:szCs w:val="48"/>
    </w:rPr>
  </w:style>
  <w:style w:type="paragraph" w:styleId="10">
    <w:name w:val="toc 1"/>
    <w:basedOn w:val="a"/>
    <w:next w:val="a"/>
    <w:autoRedefine/>
    <w:semiHidden/>
    <w:rsid w:val="008A7E5C"/>
    <w:rPr>
      <w:rFonts w:cs="Calibri"/>
      <w:sz w:val="24"/>
      <w:szCs w:val="24"/>
    </w:rPr>
  </w:style>
  <w:style w:type="paragraph" w:styleId="a3">
    <w:name w:val="footer"/>
    <w:basedOn w:val="a"/>
    <w:link w:val="Char"/>
    <w:rsid w:val="008A7E5C"/>
    <w:pPr>
      <w:tabs>
        <w:tab w:val="center" w:pos="4153"/>
        <w:tab w:val="right" w:pos="8306"/>
      </w:tabs>
      <w:snapToGrid w:val="0"/>
      <w:jc w:val="left"/>
    </w:pPr>
    <w:rPr>
      <w:rFonts w:cs="Calibri"/>
      <w:sz w:val="18"/>
      <w:szCs w:val="18"/>
    </w:rPr>
  </w:style>
  <w:style w:type="character" w:customStyle="1" w:styleId="Char">
    <w:name w:val="页脚 Char"/>
    <w:basedOn w:val="a0"/>
    <w:link w:val="a3"/>
    <w:rsid w:val="008A7E5C"/>
    <w:rPr>
      <w:rFonts w:ascii="Calibri" w:eastAsia="宋体" w:hAnsi="Calibri" w:cs="Calibri"/>
      <w:sz w:val="18"/>
      <w:szCs w:val="18"/>
    </w:rPr>
  </w:style>
  <w:style w:type="character" w:styleId="a4">
    <w:name w:val="page number"/>
    <w:basedOn w:val="a0"/>
    <w:rsid w:val="008A7E5C"/>
    <w:rPr>
      <w:rFonts w:cs="Times New Roman"/>
    </w:rPr>
  </w:style>
  <w:style w:type="paragraph" w:styleId="a5">
    <w:name w:val="header"/>
    <w:basedOn w:val="a"/>
    <w:link w:val="Char0"/>
    <w:uiPriority w:val="99"/>
    <w:semiHidden/>
    <w:unhideWhenUsed/>
    <w:rsid w:val="00C750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7501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1042</Words>
  <Characters>5942</Characters>
  <Application>Microsoft Office Word</Application>
  <DocSecurity>0</DocSecurity>
  <Lines>49</Lines>
  <Paragraphs>13</Paragraphs>
  <ScaleCrop>false</ScaleCrop>
  <Company>Microsoft</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cp:lastPrinted>2019-10-21T03:07:00Z</cp:lastPrinted>
  <dcterms:created xsi:type="dcterms:W3CDTF">2019-10-23T09:42:00Z</dcterms:created>
  <dcterms:modified xsi:type="dcterms:W3CDTF">2019-10-23T09:42:00Z</dcterms:modified>
</cp:coreProperties>
</file>